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0" w:line="500" w:lineRule="exact"/>
        <w:ind w:left="0" w:leftChars="0"/>
        <w:jc w:val="center"/>
        <w:rPr>
          <w:rFonts w:hint="default" w:ascii="宋体" w:hAnsi="宋体" w:eastAsia="宋体"/>
          <w:b/>
          <w:sz w:val="44"/>
          <w:szCs w:val="44"/>
          <w:lang w:val="en-US" w:eastAsia="zh-CN"/>
        </w:rPr>
      </w:pPr>
      <w:r>
        <w:rPr>
          <w:rFonts w:hint="eastAsia" w:ascii="宋体" w:hAnsi="宋体"/>
          <w:b/>
          <w:sz w:val="44"/>
          <w:szCs w:val="44"/>
          <w:lang w:val="en-US" w:eastAsia="zh-CN"/>
        </w:rPr>
        <w:t>我要开生鲜乳收购站申请表单（企业）</w:t>
      </w:r>
    </w:p>
    <w:tbl>
      <w:tblPr>
        <w:tblStyle w:val="5"/>
        <w:tblpPr w:leftFromText="180" w:rightFromText="180" w:vertAnchor="text" w:horzAnchor="page" w:tblpX="850" w:tblpY="244"/>
        <w:tblOverlap w:val="never"/>
        <w:tblW w:w="10531"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234"/>
        <w:gridCol w:w="1444"/>
        <w:gridCol w:w="1541"/>
        <w:gridCol w:w="531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531" w:type="dxa"/>
            <w:gridSpan w:val="4"/>
            <w:tcBorders>
              <w:top w:val="single" w:color="auto" w:sz="12" w:space="0"/>
              <w:left w:val="single" w:color="auto" w:sz="12" w:space="0"/>
              <w:bottom w:val="single" w:color="auto" w:sz="4" w:space="0"/>
              <w:right w:val="single" w:color="auto" w:sz="12"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黑体" w:hAnsi="黑体" w:eastAsia="黑体" w:cs="黑体"/>
                <w:b/>
                <w:bCs/>
                <w:kern w:val="2"/>
                <w:sz w:val="28"/>
                <w:szCs w:val="28"/>
                <w:lang w:val="en-US" w:eastAsia="zh-CN" w:bidi="ar-SA"/>
              </w:rPr>
            </w:pPr>
          </w:p>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基本信息</w:t>
            </w:r>
          </w:p>
          <w:p>
            <w:pPr>
              <w:autoSpaceDE w:val="0"/>
              <w:autoSpaceDN w:val="0"/>
              <w:adjustRightInd w:val="0"/>
              <w:rPr>
                <w:rFonts w:hint="eastAsia"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2234" w:type="dxa"/>
            <w:tcBorders>
              <w:top w:val="single" w:color="auto" w:sz="12" w:space="0"/>
              <w:left w:val="single" w:color="auto" w:sz="12" w:space="0"/>
              <w:bottom w:val="single" w:color="auto" w:sz="4" w:space="0"/>
              <w:right w:val="single" w:color="auto" w:sz="6" w:space="0"/>
            </w:tcBorders>
            <w:noWrap w:val="0"/>
            <w:vAlign w:val="center"/>
          </w:tcPr>
          <w:p>
            <w:pPr>
              <w:autoSpaceDE w:val="0"/>
              <w:autoSpaceDN w:val="0"/>
              <w:adjustRightInd w:val="0"/>
              <w:jc w:val="center"/>
              <w:rPr>
                <w:rFonts w:ascii="宋体" w:hAnsi="Times New Roman" w:eastAsia="宋体" w:cs="Times New Roman"/>
                <w:bCs/>
                <w:kern w:val="2"/>
                <w:sz w:val="21"/>
                <w:szCs w:val="21"/>
                <w:lang w:val="zh-CN" w:eastAsia="zh-CN" w:bidi="ar-SA"/>
              </w:rPr>
            </w:pPr>
            <w:r>
              <w:rPr>
                <w:rFonts w:hint="eastAsia" w:ascii="宋体" w:hAnsi="宋体"/>
                <w:bCs/>
                <w:szCs w:val="21"/>
                <w:lang w:val="zh-CN"/>
              </w:rPr>
              <w:t>名　　称</w:t>
            </w:r>
          </w:p>
        </w:tc>
        <w:tc>
          <w:tcPr>
            <w:tcW w:w="8297" w:type="dxa"/>
            <w:gridSpan w:val="3"/>
            <w:tcBorders>
              <w:top w:val="single" w:color="auto" w:sz="12" w:space="0"/>
              <w:left w:val="single" w:color="auto" w:sz="6" w:space="0"/>
              <w:right w:val="single" w:color="auto" w:sz="12" w:space="0"/>
            </w:tcBorders>
            <w:noWrap w:val="0"/>
            <w:vAlign w:val="center"/>
          </w:tcPr>
          <w:p>
            <w:pPr>
              <w:autoSpaceDE w:val="0"/>
              <w:autoSpaceDN w:val="0"/>
              <w:adjustRightInd w:val="0"/>
              <w:rPr>
                <w:rFonts w:hint="eastAsia" w:ascii="宋体"/>
                <w:bCs/>
                <w:color w:val="FF0000"/>
                <w:szCs w:val="21"/>
              </w:rPr>
            </w:pPr>
          </w:p>
          <w:p>
            <w:pPr>
              <w:autoSpaceDE w:val="0"/>
              <w:autoSpaceDN w:val="0"/>
              <w:adjustRightInd w:val="0"/>
              <w:rPr>
                <w:rFonts w:hint="eastAsia" w:ascii="宋体"/>
                <w:bCs/>
                <w:szCs w:val="21"/>
                <w:u w:val="single"/>
              </w:rPr>
            </w:pPr>
            <w:r>
              <w:rPr>
                <w:rFonts w:hint="eastAsia" w:ascii="宋体"/>
                <w:bCs/>
                <w:szCs w:val="21"/>
                <w:u w:val="single"/>
              </w:rPr>
              <w:t xml:space="preserve">                                                                          </w:t>
            </w:r>
          </w:p>
          <w:p>
            <w:pPr>
              <w:autoSpaceDE w:val="0"/>
              <w:autoSpaceDN w:val="0"/>
              <w:adjustRightInd w:val="0"/>
              <w:rPr>
                <w:rFonts w:ascii="宋体" w:hAnsi="Times New Roman" w:eastAsia="宋体" w:cs="Times New Roman"/>
                <w:bCs/>
                <w:kern w:val="2"/>
                <w:sz w:val="21"/>
                <w:szCs w:val="21"/>
                <w:lang w:val="en-US" w:eastAsia="zh-CN" w:bidi="ar-SA"/>
              </w:rPr>
            </w:pPr>
            <w:r>
              <w:rPr>
                <w:rFonts w:hint="eastAsia" w:ascii="宋体"/>
                <w:bCs/>
                <w:szCs w:val="21"/>
              </w:rPr>
              <w:t>(集团母公司需填写：集团名称：                    集团简称：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234"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hAnsi="Times New Roman" w:eastAsia="宋体" w:cs="Times New Roman"/>
                <w:bCs/>
                <w:kern w:val="2"/>
                <w:sz w:val="21"/>
                <w:szCs w:val="21"/>
                <w:lang w:val="zh-CN" w:eastAsia="zh-CN" w:bidi="ar-SA"/>
              </w:rPr>
            </w:pPr>
            <w:r>
              <w:rPr>
                <w:rFonts w:hint="eastAsia" w:ascii="宋体" w:hAnsi="宋体"/>
                <w:bCs/>
                <w:szCs w:val="21"/>
                <w:lang w:val="zh-CN"/>
              </w:rPr>
              <w:t>住</w:t>
            </w:r>
            <w:r>
              <w:rPr>
                <w:rFonts w:hint="eastAsia" w:ascii="宋体" w:hAnsi="宋体"/>
                <w:bCs/>
                <w:szCs w:val="21"/>
              </w:rPr>
              <w:t xml:space="preserve">　  </w:t>
            </w:r>
            <w:r>
              <w:rPr>
                <w:rFonts w:hint="eastAsia" w:ascii="宋体" w:hAnsi="宋体"/>
                <w:bCs/>
                <w:szCs w:val="21"/>
                <w:lang w:val="zh-CN"/>
              </w:rPr>
              <w:t>所</w:t>
            </w:r>
          </w:p>
        </w:tc>
        <w:tc>
          <w:tcPr>
            <w:tcW w:w="8297" w:type="dxa"/>
            <w:gridSpan w:val="3"/>
            <w:tcBorders>
              <w:top w:val="single" w:color="auto" w:sz="6" w:space="0"/>
              <w:left w:val="single" w:color="auto" w:sz="6" w:space="0"/>
              <w:bottom w:val="single" w:color="auto" w:sz="6" w:space="0"/>
              <w:right w:val="single" w:color="auto" w:sz="12" w:space="0"/>
            </w:tcBorders>
            <w:noWrap w:val="0"/>
            <w:vAlign w:val="center"/>
          </w:tcPr>
          <w:p>
            <w:pPr>
              <w:pStyle w:val="8"/>
              <w:keepNext w:val="0"/>
              <w:keepLines w:val="0"/>
              <w:pageBreakBefore w:val="0"/>
              <w:widowControl w:val="0"/>
              <w:kinsoku/>
              <w:wordWrap/>
              <w:overflowPunct/>
              <w:topLinePunct w:val="0"/>
              <w:bidi w:val="0"/>
              <w:snapToGrid/>
              <w:spacing w:line="320" w:lineRule="exact"/>
              <w:ind w:left="420" w:leftChars="200"/>
              <w:jc w:val="left"/>
              <w:textAlignment w:val="auto"/>
              <w:rPr>
                <w:rFonts w:hint="eastAsia" w:ascii="宋体" w:hAnsi="宋体" w:eastAsia="宋体" w:cs="Times New Roman"/>
                <w:bCs/>
                <w:color w:val="FF0000"/>
                <w:kern w:val="2"/>
                <w:sz w:val="21"/>
                <w:szCs w:val="21"/>
                <w:u w:val="single"/>
                <w:lang w:val="en-US" w:eastAsia="zh-CN" w:bidi="ar-SA"/>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lang w:val="en-US" w:eastAsia="zh-CN"/>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"http://baike.baidu.com/view/175012.htm" </w:instrText>
            </w:r>
            <w:r>
              <w:rPr>
                <w:rFonts w:ascii="宋体" w:hAnsi="宋体"/>
                <w:szCs w:val="21"/>
              </w:rPr>
              <w:fldChar w:fldCharType="separate"/>
            </w:r>
            <w:r>
              <w:rPr>
                <w:rFonts w:hint="eastAsia" w:ascii="宋体" w:hAnsi="宋体"/>
                <w:bCs/>
                <w:szCs w:val="21"/>
              </w:rPr>
              <w:t>市</w:t>
            </w:r>
            <w:r>
              <w:rPr>
                <w:rFonts w:ascii="宋体" w:hAnsi="宋体"/>
                <w:bCs/>
                <w:szCs w:val="21"/>
              </w:rPr>
              <w:fldChar w:fldCharType="end"/>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"http://baike.baidu.com/view/267478.htm" </w:instrText>
            </w:r>
            <w:r>
              <w:rPr>
                <w:rFonts w:ascii="宋体" w:hAnsi="宋体"/>
                <w:szCs w:val="21"/>
              </w:rPr>
              <w:fldChar w:fldCharType="separate"/>
            </w:r>
            <w:r>
              <w:rPr>
                <w:rFonts w:hint="eastAsia" w:ascii="宋体" w:hAnsi="宋体"/>
                <w:bCs/>
                <w:szCs w:val="21"/>
              </w:rPr>
              <w:t>区</w:t>
            </w:r>
            <w:r>
              <w:rPr>
                <w:rFonts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lang w:val="en-US" w:eastAsia="zh-CN"/>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ascii="宋体" w:hAnsi="宋体"/>
                <w:bCs/>
                <w:szCs w:val="21"/>
                <w:u w:val="single"/>
              </w:rPr>
              <w:t xml:space="preserve">  </w:t>
            </w:r>
            <w:r>
              <w:rPr>
                <w:rFonts w:hint="eastAsia" w:ascii="宋体" w:hAnsi="宋体"/>
                <w:bCs/>
                <w:szCs w:val="21"/>
              </w:rPr>
              <w:t>号</w:t>
            </w:r>
            <w:r>
              <w:rPr>
                <w:rFonts w:hint="eastAsia" w:ascii="宋体" w:hAnsi="宋体"/>
                <w:bCs/>
                <w:szCs w:val="21"/>
                <w:lang w:val="en-US"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8" w:hRule="atLeast"/>
        </w:trPr>
        <w:tc>
          <w:tcPr>
            <w:tcW w:w="2234" w:type="dxa"/>
            <w:tcBorders>
              <w:top w:val="single" w:color="auto" w:sz="6" w:space="0"/>
              <w:left w:val="single" w:color="auto" w:sz="12" w:space="0"/>
              <w:bottom w:val="single" w:color="auto" w:sz="4" w:space="0"/>
              <w:right w:val="single" w:color="auto" w:sz="6"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法定代表人</w:t>
            </w:r>
          </w:p>
          <w:p>
            <w:pPr>
              <w:autoSpaceDE w:val="0"/>
              <w:autoSpaceDN w:val="0"/>
              <w:adjustRightInd w:val="0"/>
              <w:jc w:val="center"/>
              <w:rPr>
                <w:rFonts w:ascii="宋体"/>
                <w:bCs/>
                <w:szCs w:val="21"/>
                <w:lang w:val="zh-CN"/>
              </w:rPr>
            </w:pPr>
            <w:r>
              <w:rPr>
                <w:rFonts w:hint="eastAsia" w:ascii="宋体" w:hAnsi="宋体"/>
                <w:bCs/>
                <w:szCs w:val="21"/>
                <w:lang w:val="zh-CN"/>
              </w:rPr>
              <w:t xml:space="preserve">姓 </w:t>
            </w:r>
            <w:r>
              <w:rPr>
                <w:rFonts w:hint="eastAsia" w:ascii="宋体" w:hAnsi="宋体"/>
                <w:bCs/>
                <w:szCs w:val="21"/>
              </w:rPr>
              <w:t xml:space="preserve">   </w:t>
            </w:r>
            <w:r>
              <w:rPr>
                <w:rFonts w:hint="eastAsia" w:ascii="宋体" w:hAnsi="宋体"/>
                <w:bCs/>
                <w:szCs w:val="21"/>
                <w:lang w:val="zh-CN"/>
              </w:rPr>
              <w:t>名</w:t>
            </w:r>
          </w:p>
        </w:tc>
        <w:tc>
          <w:tcPr>
            <w:tcW w:w="1444" w:type="dxa"/>
            <w:tcBorders>
              <w:top w:val="single" w:color="auto" w:sz="6" w:space="0"/>
              <w:left w:val="single" w:color="auto" w:sz="6" w:space="0"/>
              <w:bottom w:val="single" w:color="auto" w:sz="4" w:space="0"/>
              <w:right w:val="single" w:color="auto" w:sz="6" w:space="0"/>
            </w:tcBorders>
            <w:noWrap w:val="0"/>
            <w:vAlign w:val="center"/>
          </w:tcPr>
          <w:p>
            <w:pPr>
              <w:autoSpaceDE w:val="0"/>
              <w:autoSpaceDN w:val="0"/>
              <w:adjustRightInd w:val="0"/>
              <w:spacing w:line="300" w:lineRule="exact"/>
              <w:jc w:val="center"/>
              <w:rPr>
                <w:rFonts w:ascii="宋体"/>
                <w:bCs/>
                <w:szCs w:val="21"/>
              </w:rPr>
            </w:pPr>
          </w:p>
        </w:tc>
        <w:tc>
          <w:tcPr>
            <w:tcW w:w="1541" w:type="dxa"/>
            <w:tcBorders>
              <w:top w:val="single" w:color="auto" w:sz="6" w:space="0"/>
              <w:left w:val="single" w:color="auto" w:sz="6" w:space="0"/>
              <w:bottom w:val="single" w:color="auto" w:sz="4" w:space="0"/>
              <w:right w:val="single" w:color="auto" w:sz="6" w:space="0"/>
            </w:tcBorders>
            <w:noWrap w:val="0"/>
            <w:vAlign w:val="center"/>
          </w:tcPr>
          <w:p>
            <w:pPr>
              <w:autoSpaceDE w:val="0"/>
              <w:autoSpaceDN w:val="0"/>
              <w:adjustRightInd w:val="0"/>
              <w:spacing w:line="300" w:lineRule="exact"/>
              <w:jc w:val="center"/>
              <w:rPr>
                <w:rFonts w:ascii="宋体"/>
                <w:bCs/>
                <w:szCs w:val="21"/>
              </w:rPr>
            </w:pPr>
            <w:r>
              <w:rPr>
                <w:rFonts w:hint="eastAsia" w:ascii="宋体" w:hAnsi="宋体"/>
                <w:bCs/>
                <w:szCs w:val="21"/>
                <w:lang w:val="zh-CN"/>
              </w:rPr>
              <w:t>公司类型</w:t>
            </w:r>
          </w:p>
        </w:tc>
        <w:tc>
          <w:tcPr>
            <w:tcW w:w="5312" w:type="dxa"/>
            <w:tcBorders>
              <w:top w:val="single" w:color="auto" w:sz="6" w:space="0"/>
              <w:left w:val="single" w:color="auto" w:sz="6" w:space="0"/>
              <w:bottom w:val="single" w:color="auto" w:sz="4" w:space="0"/>
              <w:right w:val="single" w:color="auto" w:sz="12" w:space="0"/>
            </w:tcBorders>
            <w:noWrap w:val="0"/>
            <w:vAlign w:val="center"/>
          </w:tcPr>
          <w:p>
            <w:pPr>
              <w:autoSpaceDE w:val="0"/>
              <w:autoSpaceDN w:val="0"/>
              <w:adjustRightInd w:val="0"/>
              <w:ind w:firstLine="210" w:firstLineChars="100"/>
              <w:jc w:val="both"/>
              <w:rPr>
                <w:rFonts w:hint="eastAsia" w:ascii="宋体"/>
                <w:bCs/>
                <w:szCs w:val="21"/>
                <w:lang w:val="zh-CN"/>
              </w:rPr>
            </w:pPr>
            <w:r>
              <w:rPr>
                <w:rFonts w:hint="eastAsia" w:ascii="宋体" w:hAnsi="宋体"/>
                <w:bCs/>
                <w:szCs w:val="21"/>
                <w:lang w:val="zh-CN"/>
              </w:rPr>
              <w:t>□</w:t>
            </w:r>
            <w:r>
              <w:rPr>
                <w:rFonts w:hint="eastAsia" w:ascii="宋体"/>
                <w:bCs/>
                <w:szCs w:val="21"/>
                <w:lang w:val="zh-CN"/>
              </w:rPr>
              <w:t xml:space="preserve">有限责任公司   </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股份有限公司</w:t>
            </w:r>
          </w:p>
          <w:p>
            <w:pPr>
              <w:autoSpaceDE w:val="0"/>
              <w:autoSpaceDN w:val="0"/>
              <w:adjustRightInd w:val="0"/>
              <w:spacing w:line="300" w:lineRule="exact"/>
              <w:ind w:firstLine="210" w:firstLineChars="100"/>
              <w:jc w:val="both"/>
              <w:rPr>
                <w:rFonts w:ascii="宋体"/>
                <w:bCs/>
                <w:szCs w:val="21"/>
              </w:rPr>
            </w:pPr>
            <w:r>
              <w:rPr>
                <w:rFonts w:hint="eastAsia" w:ascii="宋体" w:hAnsi="宋体"/>
                <w:bCs/>
                <w:szCs w:val="21"/>
                <w:lang w:val="zh-CN"/>
              </w:rPr>
              <w:t>□</w:t>
            </w:r>
            <w:r>
              <w:rPr>
                <w:rFonts w:hint="eastAsia" w:ascii="宋体"/>
                <w:bCs/>
                <w:szCs w:val="21"/>
                <w:lang w:val="zh-CN"/>
              </w:rPr>
              <w:t>外资有限责任公司</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外资股份有限公司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4" w:hRule="atLeast"/>
        </w:trPr>
        <w:tc>
          <w:tcPr>
            <w:tcW w:w="2234" w:type="dxa"/>
            <w:tcBorders>
              <w:top w:val="single" w:color="auto" w:sz="4"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color w:val="000000"/>
                <w:szCs w:val="21"/>
              </w:rPr>
              <w:t>身份证件类型</w:t>
            </w:r>
          </w:p>
        </w:tc>
        <w:tc>
          <w:tcPr>
            <w:tcW w:w="1444" w:type="dxa"/>
            <w:tcBorders>
              <w:top w:val="single" w:color="auto" w:sz="4" w:space="0"/>
              <w:left w:val="single" w:color="auto" w:sz="6" w:space="0"/>
              <w:bottom w:val="single" w:color="auto" w:sz="6" w:space="0"/>
              <w:right w:val="single" w:color="auto" w:sz="4" w:space="0"/>
            </w:tcBorders>
            <w:noWrap w:val="0"/>
            <w:vAlign w:val="center"/>
          </w:tcPr>
          <w:p>
            <w:pPr>
              <w:autoSpaceDE w:val="0"/>
              <w:autoSpaceDN w:val="0"/>
              <w:adjustRightInd w:val="0"/>
              <w:ind w:firstLine="105" w:firstLineChars="50"/>
              <w:jc w:val="center"/>
              <w:rPr>
                <w:rFonts w:ascii="宋体"/>
                <w:bCs/>
                <w:color w:val="FF0000"/>
                <w:szCs w:val="21"/>
              </w:rPr>
            </w:pPr>
          </w:p>
        </w:tc>
        <w:tc>
          <w:tcPr>
            <w:tcW w:w="1541" w:type="dxa"/>
            <w:tcBorders>
              <w:top w:val="single" w:color="auto" w:sz="4" w:space="0"/>
              <w:left w:val="single" w:color="auto" w:sz="4" w:space="0"/>
              <w:bottom w:val="single" w:color="auto" w:sz="6" w:space="0"/>
              <w:right w:val="single" w:color="auto" w:sz="6" w:space="0"/>
            </w:tcBorders>
            <w:noWrap w:val="0"/>
            <w:vAlign w:val="center"/>
          </w:tcPr>
          <w:p>
            <w:pPr>
              <w:autoSpaceDE w:val="0"/>
              <w:autoSpaceDN w:val="0"/>
              <w:adjustRightInd w:val="0"/>
              <w:jc w:val="center"/>
              <w:rPr>
                <w:rFonts w:ascii="宋体"/>
                <w:bCs/>
                <w:color w:val="FF0000"/>
                <w:szCs w:val="21"/>
              </w:rPr>
            </w:pPr>
            <w:r>
              <w:rPr>
                <w:rFonts w:hint="eastAsia" w:ascii="宋体" w:hAnsi="宋体"/>
                <w:color w:val="000000"/>
                <w:szCs w:val="21"/>
              </w:rPr>
              <w:t>身份证件号码</w:t>
            </w:r>
          </w:p>
        </w:tc>
        <w:tc>
          <w:tcPr>
            <w:tcW w:w="5312" w:type="dxa"/>
            <w:tcBorders>
              <w:top w:val="single" w:color="auto" w:sz="4" w:space="0"/>
              <w:left w:val="single" w:color="auto" w:sz="6" w:space="0"/>
              <w:bottom w:val="single" w:color="auto" w:sz="6" w:space="0"/>
              <w:right w:val="single" w:color="auto" w:sz="12" w:space="0"/>
            </w:tcBorders>
            <w:noWrap w:val="0"/>
            <w:vAlign w:val="center"/>
          </w:tcPr>
          <w:p>
            <w:pPr>
              <w:autoSpaceDE w:val="0"/>
              <w:autoSpaceDN w:val="0"/>
              <w:adjustRightInd w:val="0"/>
              <w:ind w:firstLine="210" w:firstLineChars="100"/>
              <w:jc w:val="center"/>
              <w:rPr>
                <w:rFonts w:hint="eastAsia" w:ascii="宋体" w:hAnsi="宋体"/>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234"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联系电话</w:t>
            </w:r>
          </w:p>
        </w:tc>
        <w:tc>
          <w:tcPr>
            <w:tcW w:w="1444"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ind w:firstLine="420" w:firstLineChars="200"/>
              <w:jc w:val="center"/>
              <w:rPr>
                <w:rFonts w:ascii="宋体" w:hAnsi="宋体"/>
                <w:bCs/>
                <w:szCs w:val="21"/>
                <w:u w:val="single"/>
              </w:rPr>
            </w:pPr>
          </w:p>
        </w:tc>
        <w:tc>
          <w:tcPr>
            <w:tcW w:w="154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210" w:firstLineChars="100"/>
              <w:jc w:val="both"/>
              <w:rPr>
                <w:rFonts w:ascii="宋体" w:hAnsi="宋体"/>
                <w:bCs/>
                <w:szCs w:val="21"/>
                <w:u w:val="single"/>
              </w:rPr>
            </w:pPr>
            <w:r>
              <w:rPr>
                <w:rFonts w:hint="eastAsia" w:ascii="宋体"/>
                <w:color w:val="000000"/>
                <w:szCs w:val="21"/>
                <w:lang w:val="en-US" w:eastAsia="zh-CN"/>
              </w:rPr>
              <w:t>电子邮箱</w:t>
            </w:r>
          </w:p>
        </w:tc>
        <w:tc>
          <w:tcPr>
            <w:tcW w:w="5312"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420" w:firstLineChars="200"/>
              <w:jc w:val="both"/>
              <w:rPr>
                <w:rFonts w:ascii="宋体" w:hAnsi="宋体"/>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797" w:hRule="atLeast"/>
        </w:trPr>
        <w:tc>
          <w:tcPr>
            <w:tcW w:w="2234"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（根据《国民经济行业分类》、有关规定和</w:t>
            </w:r>
            <w:r>
              <w:rPr>
                <w:rFonts w:hint="eastAsia" w:ascii="宋体" w:hAnsi="宋体"/>
                <w:bCs/>
                <w:szCs w:val="21"/>
              </w:rPr>
              <w:t>公司</w:t>
            </w:r>
            <w:r>
              <w:rPr>
                <w:rFonts w:hint="eastAsia" w:ascii="宋体" w:hAnsi="宋体"/>
                <w:bCs/>
                <w:szCs w:val="21"/>
                <w:lang w:val="zh-CN"/>
              </w:rPr>
              <w:t>章程填写）</w:t>
            </w:r>
          </w:p>
        </w:tc>
        <w:tc>
          <w:tcPr>
            <w:tcW w:w="8297" w:type="dxa"/>
            <w:gridSpan w:val="3"/>
            <w:tcBorders>
              <w:top w:val="single" w:color="auto" w:sz="6" w:space="0"/>
              <w:left w:val="single" w:color="auto" w:sz="6" w:space="0"/>
              <w:bottom w:val="single" w:color="auto" w:sz="6" w:space="0"/>
              <w:right w:val="single" w:color="auto" w:sz="12" w:space="0"/>
            </w:tcBorders>
            <w:noWrap w:val="0"/>
            <w:vAlign w:val="bottom"/>
          </w:tcPr>
          <w:p>
            <w:pPr>
              <w:autoSpaceDE w:val="0"/>
              <w:autoSpaceDN w:val="0"/>
              <w:adjustRightInd w:val="0"/>
              <w:spacing w:after="156" w:afterLines="50"/>
              <w:rPr>
                <w:rFonts w:ascii="宋体"/>
                <w:bCs/>
                <w:szCs w:val="21"/>
                <w:u w:val="single"/>
              </w:rPr>
            </w:pPr>
            <w:r>
              <w:rPr>
                <w:rFonts w:hint="eastAsia" w:ascii="宋体" w:hAnsi="宋体"/>
                <w:bCs/>
                <w:szCs w:val="21"/>
                <w:lang w:val="zh-CN"/>
              </w:rPr>
              <w:t>(申请人须根据企业自身况填写《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1" w:hRule="atLeast"/>
        </w:trPr>
        <w:tc>
          <w:tcPr>
            <w:tcW w:w="10531" w:type="dxa"/>
            <w:gridSpan w:val="4"/>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黑体" w:hAnsi="黑体" w:eastAsia="黑体" w:cs="黑体"/>
                <w:b/>
                <w:bCs/>
                <w:kern w:val="2"/>
                <w:sz w:val="28"/>
                <w:szCs w:val="28"/>
                <w:lang w:val="en-US" w:eastAsia="zh-CN" w:bidi="ar-SA"/>
              </w:rPr>
            </w:pPr>
          </w:p>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一、营业执照</w:t>
            </w:r>
          </w:p>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（全流程电子化）</w:t>
            </w:r>
          </w:p>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黑体" w:hAnsi="黑体" w:eastAsia="黑体" w:cs="黑体"/>
                <w:b w:val="0"/>
                <w:bCs w:val="0"/>
                <w:kern w:val="2"/>
                <w:sz w:val="28"/>
                <w:szCs w:val="28"/>
                <w:lang w:val="en-US" w:eastAsia="zh-CN" w:bidi="ar-SA"/>
              </w:rPr>
            </w:pPr>
          </w:p>
        </w:tc>
      </w:tr>
    </w:tbl>
    <w:tbl>
      <w:tblPr>
        <w:tblStyle w:val="5"/>
        <w:tblpPr w:leftFromText="180" w:rightFromText="180" w:vertAnchor="text" w:horzAnchor="page" w:tblpX="831" w:tblpY="244"/>
        <w:tblOverlap w:val="never"/>
        <w:tblW w:w="1055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706"/>
        <w:gridCol w:w="2925"/>
        <w:gridCol w:w="1462"/>
        <w:gridCol w:w="1463"/>
        <w:gridCol w:w="299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6" w:hRule="atLeast"/>
        </w:trPr>
        <w:tc>
          <w:tcPr>
            <w:tcW w:w="10550" w:type="dxa"/>
            <w:gridSpan w:val="5"/>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color w:val="7E7E7E"/>
                <w:kern w:val="2"/>
                <w:sz w:val="21"/>
                <w:szCs w:val="21"/>
                <w:lang w:val="en-US" w:eastAsia="zh-CN" w:bidi="ar-SA"/>
              </w:rPr>
            </w:pPr>
            <w:r>
              <w:rPr>
                <w:rFonts w:hint="eastAsia" w:ascii="黑体" w:hAnsi="黑体" w:eastAsia="黑体" w:cs="黑体"/>
                <w:b/>
                <w:bCs/>
                <w:kern w:val="2"/>
                <w:sz w:val="28"/>
                <w:szCs w:val="28"/>
                <w:lang w:val="en-US" w:eastAsia="zh-CN" w:bidi="ar-SA"/>
              </w:rPr>
              <w:t>二、免费刻章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35" w:hRule="atLeast"/>
        </w:trPr>
        <w:tc>
          <w:tcPr>
            <w:tcW w:w="1706" w:type="dxa"/>
            <w:vMerge w:val="restart"/>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申请刻制印章种类</w:t>
            </w:r>
          </w:p>
          <w:p>
            <w:pPr>
              <w:pStyle w:val="8"/>
              <w:keepNext w:val="0"/>
              <w:keepLines w:val="0"/>
              <w:pageBreakBefore w:val="0"/>
              <w:widowControl w:val="0"/>
              <w:kinsoku/>
              <w:wordWrap/>
              <w:overflowPunct/>
              <w:topLinePunct w:val="0"/>
              <w:bidi w:val="0"/>
              <w:snapToGrid/>
              <w:spacing w:line="320" w:lineRule="exact"/>
              <w:ind w:left="420" w:leftChars="200"/>
              <w:jc w:val="left"/>
              <w:textAlignment w:val="auto"/>
              <w:rPr>
                <w:rFonts w:hint="default" w:ascii="宋体" w:hAnsi="宋体"/>
                <w:color w:val="7E7E7E"/>
                <w:kern w:val="2"/>
                <w:sz w:val="21"/>
                <w:szCs w:val="21"/>
                <w:lang w:val="en-US" w:eastAsia="zh-CN" w:bidi="ar-SA"/>
              </w:rPr>
            </w:pPr>
          </w:p>
        </w:tc>
        <w:tc>
          <w:tcPr>
            <w:tcW w:w="8844" w:type="dxa"/>
            <w:gridSpan w:val="4"/>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4"/>
                <w:szCs w:val="24"/>
                <w:highlight w:val="none"/>
                <w:lang w:val="en-US" w:eastAsia="zh-CN" w:bidi="ar-SA"/>
              </w:rPr>
            </w:pPr>
            <w:r>
              <w:rPr>
                <w:rStyle w:val="9"/>
                <w:rFonts w:hint="default"/>
                <w:color w:val="auto"/>
                <w:highlight w:val="none"/>
                <w:lang w:bidi="ar"/>
              </w:rPr>
              <w:t xml:space="preserve">    是 </w:t>
            </w:r>
            <w:r>
              <w:rPr>
                <w:rStyle w:val="10"/>
                <w:rFonts w:eastAsia="宋体"/>
                <w:color w:val="auto"/>
                <w:highlight w:val="none"/>
                <w:lang w:bidi="ar"/>
              </w:rPr>
              <w:t>¨</w:t>
            </w:r>
            <w:r>
              <w:rPr>
                <w:rStyle w:val="9"/>
                <w:rFonts w:hint="default"/>
                <w:color w:val="auto"/>
                <w:highlight w:val="none"/>
                <w:lang w:bidi="ar"/>
              </w:rPr>
              <w:t xml:space="preserve">                        否 </w:t>
            </w:r>
            <w:r>
              <w:rPr>
                <w:rStyle w:val="10"/>
                <w:rFonts w:eastAsia="宋体"/>
                <w:color w:val="auto"/>
                <w:highlight w:val="none"/>
                <w:lang w:bidi="a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35" w:hRule="atLeast"/>
        </w:trPr>
        <w:tc>
          <w:tcPr>
            <w:tcW w:w="1706" w:type="dxa"/>
            <w:vMerge w:val="continue"/>
            <w:noWrap w:val="0"/>
            <w:vAlign w:val="center"/>
          </w:tcPr>
          <w:p>
            <w:pPr>
              <w:pStyle w:val="8"/>
              <w:keepNext w:val="0"/>
              <w:keepLines w:val="0"/>
              <w:pageBreakBefore w:val="0"/>
              <w:widowControl w:val="0"/>
              <w:kinsoku/>
              <w:wordWrap/>
              <w:overflowPunct/>
              <w:topLinePunct w:val="0"/>
              <w:bidi w:val="0"/>
              <w:snapToGrid/>
              <w:spacing w:line="320" w:lineRule="exact"/>
              <w:ind w:left="420" w:leftChars="200"/>
              <w:jc w:val="left"/>
              <w:textAlignment w:val="auto"/>
            </w:pPr>
          </w:p>
        </w:tc>
        <w:tc>
          <w:tcPr>
            <w:tcW w:w="4387" w:type="dxa"/>
            <w:gridSpan w:val="2"/>
            <w:tcBorders>
              <w:right w:val="single" w:color="auto" w:sz="4" w:space="0"/>
            </w:tcBorders>
            <w:noWrap w:val="0"/>
            <w:vAlign w:val="center"/>
          </w:tcPr>
          <w:p>
            <w:pPr>
              <w:widowControl/>
              <w:jc w:val="center"/>
              <w:textAlignment w:val="center"/>
              <w:rPr>
                <w:rFonts w:ascii="宋体" w:hAnsi="宋体" w:eastAsia="宋体" w:cs="宋体"/>
                <w:color w:val="auto"/>
                <w:kern w:val="2"/>
                <w:sz w:val="21"/>
                <w:szCs w:val="21"/>
                <w:highlight w:val="none"/>
                <w:lang w:val="en-US" w:eastAsia="zh-CN" w:bidi="ar-SA"/>
              </w:rPr>
            </w:pPr>
            <w:r>
              <w:rPr>
                <w:rStyle w:val="11"/>
                <w:rFonts w:hint="default"/>
                <w:color w:val="auto"/>
                <w:highlight w:val="none"/>
                <w:lang w:bidi="ar"/>
              </w:rPr>
              <w:t xml:space="preserve">    是 </w:t>
            </w:r>
            <w:r>
              <w:rPr>
                <w:rStyle w:val="12"/>
                <w:rFonts w:eastAsia="宋体"/>
                <w:color w:val="auto"/>
                <w:sz w:val="21"/>
                <w:szCs w:val="21"/>
                <w:highlight w:val="none"/>
                <w:lang w:bidi="ar"/>
              </w:rPr>
              <w:t>¨</w:t>
            </w:r>
            <w:r>
              <w:rPr>
                <w:rStyle w:val="13"/>
                <w:rFonts w:hint="default"/>
                <w:color w:val="auto"/>
                <w:sz w:val="21"/>
                <w:szCs w:val="21"/>
                <w:highlight w:val="none"/>
                <w:lang w:bidi="ar"/>
              </w:rPr>
              <w:t xml:space="preserve">       否 </w:t>
            </w:r>
            <w:r>
              <w:rPr>
                <w:rStyle w:val="12"/>
                <w:rFonts w:eastAsia="宋体"/>
                <w:color w:val="auto"/>
                <w:sz w:val="21"/>
                <w:szCs w:val="21"/>
                <w:highlight w:val="none"/>
                <w:lang w:bidi="ar"/>
              </w:rPr>
              <w:t>¨</w:t>
            </w:r>
          </w:p>
        </w:tc>
        <w:tc>
          <w:tcPr>
            <w:tcW w:w="4457" w:type="dxa"/>
            <w:gridSpan w:val="2"/>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      ）枚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35" w:hRule="atLeast"/>
        </w:trPr>
        <w:tc>
          <w:tcPr>
            <w:tcW w:w="1706" w:type="dxa"/>
            <w:vMerge w:val="continue"/>
            <w:noWrap w:val="0"/>
            <w:vAlign w:val="center"/>
          </w:tcPr>
          <w:p>
            <w:pPr>
              <w:pStyle w:val="8"/>
              <w:keepNext w:val="0"/>
              <w:keepLines w:val="0"/>
              <w:pageBreakBefore w:val="0"/>
              <w:widowControl w:val="0"/>
              <w:kinsoku/>
              <w:wordWrap/>
              <w:overflowPunct/>
              <w:topLinePunct w:val="0"/>
              <w:bidi w:val="0"/>
              <w:snapToGrid/>
              <w:spacing w:line="320" w:lineRule="exact"/>
              <w:ind w:left="420" w:leftChars="200"/>
              <w:jc w:val="left"/>
              <w:textAlignment w:val="auto"/>
              <w:rPr>
                <w:rFonts w:hint="eastAsia" w:ascii="宋体" w:hAnsi="宋体"/>
                <w:color w:val="7E7E7E"/>
                <w:kern w:val="2"/>
                <w:sz w:val="21"/>
                <w:szCs w:val="21"/>
                <w:lang w:val="en-US" w:eastAsia="zh-CN" w:bidi="ar-SA"/>
              </w:rPr>
            </w:pPr>
          </w:p>
        </w:tc>
        <w:tc>
          <w:tcPr>
            <w:tcW w:w="4387" w:type="dxa"/>
            <w:gridSpan w:val="2"/>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Style w:val="11"/>
                <w:rFonts w:hint="default"/>
                <w:color w:val="auto"/>
                <w:highlight w:val="none"/>
                <w:lang w:bidi="ar"/>
              </w:rPr>
              <w:t xml:space="preserve">    是 </w:t>
            </w:r>
            <w:r>
              <w:rPr>
                <w:rStyle w:val="12"/>
                <w:rFonts w:eastAsia="宋体"/>
                <w:color w:val="auto"/>
                <w:sz w:val="21"/>
                <w:szCs w:val="21"/>
                <w:highlight w:val="none"/>
                <w:lang w:bidi="ar"/>
              </w:rPr>
              <w:t>¨</w:t>
            </w:r>
            <w:r>
              <w:rPr>
                <w:rStyle w:val="13"/>
                <w:rFonts w:hint="default"/>
                <w:color w:val="auto"/>
                <w:sz w:val="21"/>
                <w:szCs w:val="21"/>
                <w:highlight w:val="none"/>
                <w:lang w:bidi="ar"/>
              </w:rPr>
              <w:t xml:space="preserve">       否 </w:t>
            </w:r>
            <w:r>
              <w:rPr>
                <w:rStyle w:val="12"/>
                <w:rFonts w:eastAsia="宋体"/>
                <w:color w:val="auto"/>
                <w:sz w:val="21"/>
                <w:szCs w:val="21"/>
                <w:highlight w:val="none"/>
                <w:lang w:bidi="ar"/>
              </w:rPr>
              <w:t>¨</w:t>
            </w:r>
          </w:p>
        </w:tc>
        <w:tc>
          <w:tcPr>
            <w:tcW w:w="4457" w:type="dxa"/>
            <w:gridSpan w:val="2"/>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      ）枚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35" w:hRule="atLeast"/>
        </w:trPr>
        <w:tc>
          <w:tcPr>
            <w:tcW w:w="1706" w:type="dxa"/>
            <w:vMerge w:val="continue"/>
            <w:noWrap w:val="0"/>
            <w:vAlign w:val="center"/>
          </w:tcPr>
          <w:p>
            <w:pPr>
              <w:pStyle w:val="8"/>
              <w:keepNext w:val="0"/>
              <w:keepLines w:val="0"/>
              <w:pageBreakBefore w:val="0"/>
              <w:widowControl w:val="0"/>
              <w:kinsoku/>
              <w:wordWrap/>
              <w:overflowPunct/>
              <w:topLinePunct w:val="0"/>
              <w:bidi w:val="0"/>
              <w:snapToGrid/>
              <w:spacing w:line="320" w:lineRule="exact"/>
              <w:ind w:left="420" w:leftChars="200"/>
              <w:jc w:val="left"/>
              <w:textAlignment w:val="auto"/>
              <w:rPr>
                <w:rFonts w:hint="eastAsia" w:ascii="宋体" w:hAnsi="宋体"/>
                <w:color w:val="7E7E7E"/>
                <w:kern w:val="2"/>
                <w:sz w:val="21"/>
                <w:szCs w:val="21"/>
                <w:lang w:val="en-US" w:eastAsia="zh-CN" w:bidi="ar-SA"/>
              </w:rPr>
            </w:pPr>
          </w:p>
        </w:tc>
        <w:tc>
          <w:tcPr>
            <w:tcW w:w="4387" w:type="dxa"/>
            <w:gridSpan w:val="2"/>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Style w:val="11"/>
                <w:rFonts w:hint="default"/>
                <w:color w:val="auto"/>
                <w:highlight w:val="none"/>
                <w:lang w:bidi="ar"/>
              </w:rPr>
              <w:t xml:space="preserve">    是 </w:t>
            </w:r>
            <w:r>
              <w:rPr>
                <w:rStyle w:val="12"/>
                <w:rFonts w:eastAsia="宋体"/>
                <w:color w:val="auto"/>
                <w:sz w:val="21"/>
                <w:szCs w:val="21"/>
                <w:highlight w:val="none"/>
                <w:lang w:bidi="ar"/>
              </w:rPr>
              <w:t>¨</w:t>
            </w:r>
            <w:r>
              <w:rPr>
                <w:rStyle w:val="13"/>
                <w:rFonts w:hint="default"/>
                <w:color w:val="auto"/>
                <w:sz w:val="21"/>
                <w:szCs w:val="21"/>
                <w:highlight w:val="none"/>
                <w:lang w:bidi="ar"/>
              </w:rPr>
              <w:t xml:space="preserve">       否 </w:t>
            </w:r>
            <w:r>
              <w:rPr>
                <w:rStyle w:val="12"/>
                <w:rFonts w:eastAsia="宋体"/>
                <w:color w:val="auto"/>
                <w:sz w:val="21"/>
                <w:szCs w:val="21"/>
                <w:highlight w:val="none"/>
                <w:lang w:bidi="ar"/>
              </w:rPr>
              <w:t>¨</w:t>
            </w:r>
          </w:p>
        </w:tc>
        <w:tc>
          <w:tcPr>
            <w:tcW w:w="4457" w:type="dxa"/>
            <w:gridSpan w:val="2"/>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      ）枚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35" w:hRule="atLeast"/>
        </w:trPr>
        <w:tc>
          <w:tcPr>
            <w:tcW w:w="1706" w:type="dxa"/>
            <w:vMerge w:val="continue"/>
            <w:noWrap w:val="0"/>
            <w:vAlign w:val="center"/>
          </w:tcPr>
          <w:p>
            <w:pPr>
              <w:pStyle w:val="8"/>
              <w:keepNext w:val="0"/>
              <w:keepLines w:val="0"/>
              <w:pageBreakBefore w:val="0"/>
              <w:widowControl w:val="0"/>
              <w:kinsoku/>
              <w:wordWrap/>
              <w:overflowPunct/>
              <w:topLinePunct w:val="0"/>
              <w:bidi w:val="0"/>
              <w:snapToGrid/>
              <w:spacing w:line="320" w:lineRule="exact"/>
              <w:ind w:left="420" w:leftChars="200"/>
              <w:jc w:val="left"/>
              <w:textAlignment w:val="auto"/>
              <w:rPr>
                <w:rFonts w:hint="eastAsia" w:ascii="宋体" w:hAnsi="宋体"/>
                <w:color w:val="7E7E7E"/>
                <w:kern w:val="2"/>
                <w:sz w:val="21"/>
                <w:szCs w:val="21"/>
                <w:lang w:val="en-US" w:eastAsia="zh-CN" w:bidi="ar-SA"/>
              </w:rPr>
            </w:pPr>
          </w:p>
        </w:tc>
        <w:tc>
          <w:tcPr>
            <w:tcW w:w="4387" w:type="dxa"/>
            <w:gridSpan w:val="2"/>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Style w:val="11"/>
                <w:rFonts w:hint="default"/>
                <w:color w:val="auto"/>
                <w:highlight w:val="none"/>
                <w:lang w:bidi="ar"/>
              </w:rPr>
              <w:t xml:space="preserve">    是 </w:t>
            </w:r>
            <w:r>
              <w:rPr>
                <w:rStyle w:val="12"/>
                <w:rFonts w:eastAsia="宋体"/>
                <w:color w:val="auto"/>
                <w:sz w:val="21"/>
                <w:szCs w:val="21"/>
                <w:highlight w:val="none"/>
                <w:lang w:bidi="ar"/>
              </w:rPr>
              <w:t>¨</w:t>
            </w:r>
            <w:r>
              <w:rPr>
                <w:rStyle w:val="13"/>
                <w:rFonts w:hint="default"/>
                <w:color w:val="auto"/>
                <w:sz w:val="21"/>
                <w:szCs w:val="21"/>
                <w:highlight w:val="none"/>
                <w:lang w:bidi="ar"/>
              </w:rPr>
              <w:t xml:space="preserve">       否 </w:t>
            </w:r>
            <w:r>
              <w:rPr>
                <w:rStyle w:val="12"/>
                <w:rFonts w:eastAsia="宋体"/>
                <w:color w:val="auto"/>
                <w:sz w:val="21"/>
                <w:szCs w:val="21"/>
                <w:highlight w:val="none"/>
                <w:lang w:bidi="ar"/>
              </w:rPr>
              <w:t>¨</w:t>
            </w:r>
          </w:p>
        </w:tc>
        <w:tc>
          <w:tcPr>
            <w:tcW w:w="4457" w:type="dxa"/>
            <w:gridSpan w:val="2"/>
            <w:tcBorders>
              <w:right w:val="single" w:color="auto"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      ）枚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atLeast"/>
        </w:trPr>
        <w:tc>
          <w:tcPr>
            <w:tcW w:w="10550" w:type="dxa"/>
            <w:gridSpan w:val="5"/>
            <w:noWrap w:val="0"/>
            <w:vAlign w:val="center"/>
          </w:tcPr>
          <w:p>
            <w:pPr>
              <w:pStyle w:val="8"/>
              <w:keepNext w:val="0"/>
              <w:keepLines w:val="0"/>
              <w:pageBreakBefore w:val="0"/>
              <w:widowControl w:val="0"/>
              <w:kinsoku/>
              <w:wordWrap/>
              <w:overflowPunct/>
              <w:topLinePunct w:val="0"/>
              <w:bidi w:val="0"/>
              <w:snapToGrid/>
              <w:spacing w:line="320" w:lineRule="exact"/>
              <w:ind w:left="420" w:leftChars="200"/>
              <w:jc w:val="center"/>
              <w:textAlignment w:val="auto"/>
              <w:rPr>
                <w:rFonts w:hint="default" w:ascii="宋体" w:hAnsi="宋体"/>
                <w:color w:val="7E7E7E"/>
                <w:kern w:val="2"/>
                <w:sz w:val="21"/>
                <w:szCs w:val="21"/>
                <w:lang w:val="en-US" w:eastAsia="zh-CN" w:bidi="ar-SA"/>
              </w:rPr>
            </w:pPr>
            <w:r>
              <w:rPr>
                <w:rFonts w:hint="eastAsia" w:ascii="黑体" w:hAnsi="黑体" w:eastAsia="黑体" w:cs="黑体"/>
                <w:b/>
                <w:bCs/>
                <w:kern w:val="2"/>
                <w:sz w:val="28"/>
                <w:szCs w:val="28"/>
                <w:lang w:val="en-US" w:eastAsia="zh-CN" w:bidi="ar-SA"/>
              </w:rPr>
              <w:t>三、蒙文审核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68" w:hRule="atLeast"/>
        </w:trPr>
        <w:tc>
          <w:tcPr>
            <w:tcW w:w="10550" w:type="dxa"/>
            <w:gridSpan w:val="5"/>
            <w:noWrap w:val="0"/>
            <w:vAlign w:val="center"/>
          </w:tcPr>
          <w:p>
            <w:pPr>
              <w:pStyle w:val="8"/>
              <w:keepNext w:val="0"/>
              <w:keepLines w:val="0"/>
              <w:pageBreakBefore w:val="0"/>
              <w:widowControl w:val="0"/>
              <w:kinsoku/>
              <w:wordWrap/>
              <w:overflowPunct/>
              <w:topLinePunct w:val="0"/>
              <w:bidi w:val="0"/>
              <w:snapToGrid/>
              <w:spacing w:line="320" w:lineRule="exact"/>
              <w:ind w:left="420" w:leftChars="200"/>
              <w:jc w:val="center"/>
              <w:textAlignment w:val="auto"/>
              <w:rPr>
                <w:rFonts w:hint="eastAsia" w:ascii="宋体" w:hAnsi="宋体"/>
                <w:color w:val="7E7E7E"/>
                <w:kern w:val="2"/>
                <w:sz w:val="21"/>
                <w:szCs w:val="21"/>
                <w:lang w:val="en-US" w:eastAsia="zh-CN" w:bidi="ar-SA"/>
              </w:rPr>
            </w:pPr>
            <w:r>
              <w:rPr>
                <w:rFonts w:hint="eastAsia" w:ascii="宋体" w:hAnsi="宋体"/>
                <w:color w:val="7E7E7E"/>
                <w:kern w:val="2"/>
                <w:sz w:val="28"/>
                <w:szCs w:val="28"/>
                <w:highlight w:val="none"/>
                <w:lang w:val="en-US" w:eastAsia="zh-CN" w:bidi="ar-SA"/>
              </w:rPr>
              <w:t>（店招牌匾设置前后效果对比图）</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8" w:hRule="atLeast"/>
        </w:trPr>
        <w:tc>
          <w:tcPr>
            <w:tcW w:w="10550" w:type="dxa"/>
            <w:gridSpan w:val="5"/>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color w:val="7E7E7E"/>
                <w:kern w:val="2"/>
                <w:sz w:val="21"/>
                <w:szCs w:val="21"/>
                <w:lang w:val="en-US" w:eastAsia="zh-CN" w:bidi="ar-SA"/>
              </w:rPr>
            </w:pPr>
            <w:r>
              <w:rPr>
                <w:rFonts w:hint="eastAsia" w:ascii="黑体" w:hAnsi="黑体" w:eastAsia="黑体" w:cs="黑体"/>
                <w:b/>
                <w:bCs/>
                <w:kern w:val="2"/>
                <w:sz w:val="28"/>
                <w:szCs w:val="28"/>
                <w:lang w:val="en-US" w:eastAsia="zh-CN" w:bidi="ar-SA"/>
              </w:rPr>
              <w:t>四、店招设置备案表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640"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ind w:firstLine="210" w:firstLineChars="100"/>
              <w:jc w:val="left"/>
              <w:textAlignment w:val="auto"/>
              <w:rPr>
                <w:rFonts w:hint="default"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设置单位</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      ）年     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640"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设置申请人</w:t>
            </w:r>
          </w:p>
        </w:tc>
        <w:tc>
          <w:tcPr>
            <w:tcW w:w="2925" w:type="dxa"/>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cs="Times New Roman"/>
                <w:bCs/>
                <w:kern w:val="2"/>
                <w:sz w:val="21"/>
                <w:szCs w:val="21"/>
                <w:lang w:val="en-US" w:eastAsia="zh-CN" w:bidi="ar-SA"/>
              </w:rPr>
            </w:pPr>
          </w:p>
        </w:tc>
        <w:tc>
          <w:tcPr>
            <w:tcW w:w="2925" w:type="dxa"/>
            <w:gridSpan w:val="2"/>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联系电话</w:t>
            </w:r>
          </w:p>
        </w:tc>
        <w:tc>
          <w:tcPr>
            <w:tcW w:w="2994" w:type="dxa"/>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cs="Times New Roman"/>
                <w:bCs/>
                <w:kern w:val="2"/>
                <w:sz w:val="21"/>
                <w:szCs w:val="21"/>
                <w:lang w:val="en-US" w:eastAsia="zh-CN"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color w:val="7E7E7E"/>
                <w:kern w:val="2"/>
                <w:sz w:val="21"/>
                <w:szCs w:val="21"/>
                <w:lang w:val="en-US" w:eastAsia="zh-CN" w:bidi="ar-SA"/>
              </w:rPr>
            </w:pPr>
            <w:r>
              <w:rPr>
                <w:rFonts w:hint="eastAsia" w:ascii="宋体" w:hAnsi="宋体" w:eastAsia="宋体" w:cs="Times New Roman"/>
                <w:bCs/>
                <w:kern w:val="2"/>
                <w:sz w:val="21"/>
                <w:szCs w:val="21"/>
                <w:lang w:val="en-US" w:eastAsia="zh-CN" w:bidi="ar-SA"/>
              </w:rPr>
              <w:t>设置地址</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left"/>
              <w:textAlignment w:val="auto"/>
              <w:rPr>
                <w:rFonts w:hint="default" w:ascii="宋体" w:hAnsi="宋体"/>
                <w:color w:val="7E7E7E"/>
                <w:kern w:val="2"/>
                <w:sz w:val="21"/>
                <w:szCs w:val="21"/>
                <w:u w:val="none"/>
                <w:lang w:val="en-US" w:eastAsia="zh-CN" w:bidi="ar-SA"/>
              </w:rPr>
            </w:pPr>
            <w:r>
              <w:rPr>
                <w:rFonts w:hint="eastAsia" w:ascii="宋体" w:hAnsi="宋体"/>
                <w:color w:val="7E7E7E"/>
                <w:kern w:val="2"/>
                <w:sz w:val="21"/>
                <w:szCs w:val="21"/>
                <w:lang w:val="en-US" w:eastAsia="zh-CN" w:bidi="ar-SA"/>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color w:val="7E7E7E"/>
                <w:kern w:val="2"/>
                <w:sz w:val="21"/>
                <w:szCs w:val="21"/>
                <w:lang w:val="en-US" w:eastAsia="zh-CN" w:bidi="ar-SA"/>
              </w:rPr>
            </w:pPr>
            <w:r>
              <w:rPr>
                <w:rFonts w:hint="eastAsia" w:ascii="宋体" w:hAnsi="宋体" w:eastAsia="宋体" w:cs="Times New Roman"/>
                <w:bCs/>
                <w:kern w:val="2"/>
                <w:sz w:val="21"/>
                <w:szCs w:val="21"/>
                <w:lang w:val="en-US" w:eastAsia="zh-CN" w:bidi="ar-SA"/>
              </w:rPr>
              <w:t>设置位置</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left"/>
              <w:textAlignment w:val="auto"/>
              <w:rPr>
                <w:rFonts w:hint="default" w:ascii="宋体" w:hAnsi="宋体"/>
                <w:color w:val="7E7E7E"/>
                <w:kern w:val="2"/>
                <w:sz w:val="21"/>
                <w:szCs w:val="21"/>
                <w:lang w:val="en-US" w:eastAsia="zh-CN" w:bidi="ar-SA"/>
              </w:rPr>
            </w:pPr>
            <w:r>
              <w:rPr>
                <w:rFonts w:hint="eastAsia" w:ascii="宋体" w:hAnsi="宋体"/>
                <w:color w:val="7E7E7E"/>
                <w:kern w:val="2"/>
                <w:sz w:val="21"/>
                <w:szCs w:val="21"/>
                <w:lang w:val="en-US" w:eastAsia="zh-CN" w:bidi="ar-SA"/>
              </w:rPr>
              <w:t xml:space="preserve">     </w:t>
            </w:r>
            <w:r>
              <w:rPr>
                <w:rFonts w:hint="eastAsia" w:ascii="宋体" w:hAnsi="宋体" w:eastAsia="宋体" w:cs="Times New Roman"/>
                <w:bCs/>
                <w:kern w:val="2"/>
                <w:sz w:val="21"/>
                <w:szCs w:val="21"/>
                <w:lang w:val="en-US" w:eastAsia="zh-CN" w:bidi="ar-SA"/>
              </w:rPr>
              <w:t xml:space="preserve">     </w:t>
            </w:r>
            <w:r>
              <w:rPr>
                <w:rFonts w:hint="eastAsia" w:ascii="宋体" w:hAnsi="宋体" w:eastAsia="宋体" w:cs="Times New Roman"/>
                <w:bCs/>
                <w:kern w:val="2"/>
                <w:sz w:val="21"/>
                <w:szCs w:val="21"/>
                <w:lang w:val="en-US" w:eastAsia="zh-CN" w:bidi="ar-SA"/>
              </w:rPr>
              <w:sym w:font="Wingdings 2" w:char="00A3"/>
            </w:r>
            <w:r>
              <w:rPr>
                <w:rFonts w:hint="eastAsia" w:ascii="宋体" w:hAnsi="宋体" w:eastAsia="宋体" w:cs="Times New Roman"/>
                <w:bCs/>
                <w:kern w:val="2"/>
                <w:sz w:val="21"/>
                <w:szCs w:val="21"/>
                <w:lang w:val="en-US" w:eastAsia="zh-CN" w:bidi="ar-SA"/>
              </w:rPr>
              <w:t xml:space="preserve">屋顶         </w:t>
            </w:r>
            <w:r>
              <w:rPr>
                <w:rFonts w:hint="eastAsia" w:ascii="宋体" w:hAnsi="宋体" w:eastAsia="宋体" w:cs="Times New Roman"/>
                <w:bCs/>
                <w:kern w:val="2"/>
                <w:sz w:val="21"/>
                <w:szCs w:val="21"/>
                <w:lang w:val="en-US" w:eastAsia="zh-CN" w:bidi="ar-SA"/>
              </w:rPr>
              <w:sym w:font="Wingdings 2" w:char="00A3"/>
            </w:r>
            <w:r>
              <w:rPr>
                <w:rFonts w:hint="eastAsia" w:ascii="宋体" w:hAnsi="宋体" w:eastAsia="宋体" w:cs="Times New Roman"/>
                <w:bCs/>
                <w:kern w:val="2"/>
                <w:sz w:val="21"/>
                <w:szCs w:val="21"/>
                <w:lang w:val="en-US" w:eastAsia="zh-CN" w:bidi="ar-SA"/>
              </w:rPr>
              <w:t xml:space="preserve">门头        </w:t>
            </w:r>
            <w:r>
              <w:rPr>
                <w:rFonts w:hint="eastAsia" w:ascii="宋体" w:hAnsi="宋体" w:eastAsia="宋体" w:cs="Times New Roman"/>
                <w:bCs/>
                <w:kern w:val="2"/>
                <w:sz w:val="21"/>
                <w:szCs w:val="21"/>
                <w:lang w:val="en-US" w:eastAsia="zh-CN" w:bidi="ar-SA"/>
              </w:rPr>
              <w:sym w:font="Wingdings 2" w:char="00A3"/>
            </w:r>
            <w:r>
              <w:rPr>
                <w:rFonts w:hint="eastAsia" w:ascii="宋体" w:hAnsi="宋体" w:eastAsia="宋体" w:cs="Times New Roman"/>
                <w:bCs/>
                <w:kern w:val="2"/>
                <w:sz w:val="21"/>
                <w:szCs w:val="21"/>
                <w:lang w:val="en-US" w:eastAsia="zh-CN" w:bidi="ar-SA"/>
              </w:rPr>
              <w:t xml:space="preserve">墙体       </w:t>
            </w:r>
            <w:r>
              <w:rPr>
                <w:rFonts w:hint="eastAsia" w:ascii="宋体" w:hAnsi="宋体" w:eastAsia="宋体" w:cs="Times New Roman"/>
                <w:bCs/>
                <w:kern w:val="2"/>
                <w:sz w:val="21"/>
                <w:szCs w:val="21"/>
                <w:lang w:val="en-US" w:eastAsia="zh-CN" w:bidi="ar-SA"/>
              </w:rPr>
              <w:sym w:font="Wingdings 2" w:char="00A3"/>
            </w:r>
            <w:r>
              <w:rPr>
                <w:rFonts w:hint="eastAsia" w:ascii="宋体" w:hAnsi="宋体" w:eastAsia="宋体" w:cs="Times New Roman"/>
                <w:bCs/>
                <w:kern w:val="2"/>
                <w:sz w:val="21"/>
                <w:szCs w:val="21"/>
                <w:lang w:val="en-US" w:eastAsia="zh-CN" w:bidi="ar-SA"/>
              </w:rPr>
              <w:t>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left"/>
              <w:textAlignment w:val="auto"/>
              <w:rPr>
                <w:rFonts w:hint="default"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牌匾设置尺寸</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left"/>
              <w:textAlignment w:val="auto"/>
              <w:rPr>
                <w:rFonts w:hint="default" w:ascii="宋体" w:hAnsi="宋体"/>
                <w:color w:val="7E7E7E"/>
                <w:kern w:val="2"/>
                <w:sz w:val="21"/>
                <w:szCs w:val="21"/>
                <w:lang w:val="en-US" w:eastAsia="zh-CN" w:bidi="ar-SA"/>
              </w:rPr>
            </w:pPr>
            <w:r>
              <w:rPr>
                <w:rFonts w:hint="eastAsia" w:ascii="宋体" w:hAnsi="宋体" w:eastAsia="宋体" w:cs="Times New Roman"/>
                <w:bCs/>
                <w:kern w:val="2"/>
                <w:sz w:val="21"/>
                <w:szCs w:val="21"/>
                <w:lang w:val="en-US" w:eastAsia="zh-CN" w:bidi="ar-SA"/>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1706" w:type="dxa"/>
            <w:vMerge w:val="restart"/>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牌匾设置材质及颜色</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底板：</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1706" w:type="dxa"/>
            <w:vMerge w:val="continue"/>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cs="Times New Roman"/>
                <w:bCs/>
                <w:kern w:val="2"/>
                <w:sz w:val="21"/>
                <w:szCs w:val="21"/>
                <w:lang w:val="en-US" w:eastAsia="zh-CN" w:bidi="ar-SA"/>
              </w:rPr>
            </w:pP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字体：</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施工期限</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eastAsia="宋体" w:cs="Times New Roman"/>
                <w:bCs/>
                <w:kern w:val="2"/>
                <w:sz w:val="21"/>
                <w:szCs w:val="21"/>
                <w:lang w:val="en-US" w:eastAsia="zh-CN"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eastAsia" w:eastAsia="宋体"/>
                <w:lang w:val="en-US" w:eastAsia="zh-CN"/>
              </w:rPr>
            </w:pPr>
            <w:r>
              <w:rPr>
                <w:rFonts w:hint="eastAsia"/>
                <w:lang w:val="en-US" w:eastAsia="zh-CN"/>
              </w:rPr>
              <w:t>监管部门</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eastAsia="宋体" w:cs="Times New Roman"/>
                <w:bCs/>
                <w:kern w:val="2"/>
                <w:sz w:val="21"/>
                <w:szCs w:val="21"/>
                <w:lang w:val="en-US" w:eastAsia="zh-CN"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489" w:hRule="atLeast"/>
        </w:trPr>
        <w:tc>
          <w:tcPr>
            <w:tcW w:w="1706" w:type="dxa"/>
            <w:tcBorders>
              <w:righ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lang w:val="en-US" w:eastAsia="zh-CN"/>
              </w:rPr>
            </w:pPr>
            <w:r>
              <w:rPr>
                <w:rFonts w:hint="eastAsia"/>
                <w:lang w:val="en-US" w:eastAsia="zh-CN"/>
              </w:rPr>
              <w:t>审核部门确认</w:t>
            </w:r>
          </w:p>
        </w:tc>
        <w:tc>
          <w:tcPr>
            <w:tcW w:w="8844" w:type="dxa"/>
            <w:gridSpan w:val="4"/>
            <w:tcBorders>
              <w:left w:val="single" w:color="auto" w:sz="4" w:space="0"/>
            </w:tcBorders>
            <w:noWrap w:val="0"/>
            <w:vAlign w:val="center"/>
          </w:tcPr>
          <w:p>
            <w:pPr>
              <w:pStyle w:val="8"/>
              <w:keepNext w:val="0"/>
              <w:keepLines w:val="0"/>
              <w:pageBreakBefore w:val="0"/>
              <w:widowControl w:val="0"/>
              <w:kinsoku/>
              <w:wordWrap/>
              <w:overflowPunct/>
              <w:topLinePunct w:val="0"/>
              <w:bidi w:val="0"/>
              <w:snapToGrid/>
              <w:spacing w:line="320" w:lineRule="exact"/>
              <w:jc w:val="center"/>
              <w:textAlignment w:val="auto"/>
              <w:rPr>
                <w:rFonts w:hint="default" w:ascii="宋体" w:hAnsi="宋体" w:eastAsia="宋体" w:cs="Times New Roman"/>
                <w:bCs/>
                <w:kern w:val="2"/>
                <w:sz w:val="21"/>
                <w:szCs w:val="21"/>
                <w:lang w:val="en-US" w:eastAsia="zh-CN" w:bidi="ar-SA"/>
              </w:rPr>
            </w:pPr>
          </w:p>
        </w:tc>
      </w:tr>
    </w:tbl>
    <w:tbl>
      <w:tblPr>
        <w:tblStyle w:val="5"/>
        <w:tblpPr w:leftFromText="180" w:rightFromText="180" w:vertAnchor="text" w:horzAnchor="page" w:tblpX="833" w:tblpY="244"/>
        <w:tblOverlap w:val="never"/>
        <w:tblW w:w="10548"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054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84" w:hRule="atLeast"/>
        </w:trPr>
        <w:tc>
          <w:tcPr>
            <w:tcW w:w="10548" w:type="dxa"/>
            <w:noWrap w:val="0"/>
            <w:vAlign w:val="center"/>
          </w:tcPr>
          <w:p>
            <w:pPr>
              <w:jc w:val="center"/>
              <w:rPr>
                <w:rFonts w:hint="eastAsia" w:ascii="黑体" w:hAnsi="黑体" w:eastAsia="黑体" w:cs="黑体"/>
                <w:b w:val="0"/>
                <w:bCs w:val="0"/>
                <w:kern w:val="2"/>
                <w:sz w:val="28"/>
                <w:szCs w:val="28"/>
                <w:highlight w:val="none"/>
                <w:lang w:val="en-US" w:eastAsia="zh-CN" w:bidi="ar-SA"/>
              </w:rPr>
            </w:pPr>
            <w:r>
              <w:rPr>
                <w:rFonts w:hint="eastAsia" w:ascii="黑体" w:hAnsi="黑体" w:eastAsia="黑体" w:cs="黑体"/>
                <w:b/>
                <w:bCs/>
                <w:kern w:val="2"/>
                <w:sz w:val="28"/>
                <w:szCs w:val="28"/>
                <w:lang w:val="en-US" w:eastAsia="zh-CN" w:bidi="ar-SA"/>
              </w:rPr>
              <w:t>五、《生鲜乳收购许可证》申请表</w:t>
            </w:r>
          </w:p>
        </w:tc>
      </w:tr>
    </w:tbl>
    <w:p>
      <w:pPr>
        <w:jc w:val="center"/>
        <w:rPr>
          <w:rFonts w:ascii="方正小标宋简体"/>
          <w:b/>
          <w:bCs/>
          <w:sz w:val="56"/>
          <w:szCs w:val="56"/>
        </w:rPr>
      </w:pPr>
      <w:r>
        <w:rPr>
          <w:rFonts w:ascii="方正小标宋简体" w:hAnsi="方正小标宋简体"/>
          <w:b/>
          <w:bCs/>
          <w:sz w:val="56"/>
          <w:szCs w:val="56"/>
        </w:rPr>
        <w:t>《生鲜乳收购许可证》申请表</w:t>
      </w:r>
    </w:p>
    <w:p>
      <w:pPr>
        <w:jc w:val="center"/>
        <w:rPr>
          <w:rFonts w:ascii="方正小标宋简体"/>
          <w:sz w:val="44"/>
          <w:szCs w:val="44"/>
        </w:rPr>
      </w:pPr>
      <w:r>
        <w:rPr>
          <w:rFonts w:ascii="方正小标宋简体"/>
          <w:sz w:val="44"/>
          <w:szCs w:val="44"/>
        </w:rPr>
        <w:t xml:space="preserve"> </w:t>
      </w:r>
    </w:p>
    <w:p>
      <w:pPr>
        <w:jc w:val="center"/>
        <w:rPr>
          <w:rFonts w:ascii="方正小标宋简体"/>
          <w:sz w:val="44"/>
          <w:szCs w:val="44"/>
        </w:rPr>
      </w:pPr>
      <w:r>
        <w:rPr>
          <w:rFonts w:ascii="方正小标宋简体"/>
          <w:sz w:val="44"/>
          <w:szCs w:val="44"/>
        </w:rPr>
        <w:t xml:space="preserve"> </w:t>
      </w:r>
    </w:p>
    <w:p>
      <w:pPr>
        <w:jc w:val="center"/>
        <w:rPr>
          <w:rFonts w:ascii="仿宋_GB2312"/>
          <w:sz w:val="32"/>
          <w:szCs w:val="32"/>
        </w:rPr>
      </w:pPr>
      <w:r>
        <w:rPr>
          <w:rFonts w:ascii="仿宋_GB2312" w:hAnsi="仿宋_GB2312"/>
          <w:sz w:val="32"/>
          <w:szCs w:val="32"/>
        </w:rPr>
        <w:t>新开办证</w:t>
      </w:r>
      <w:r>
        <w:rPr>
          <w:rFonts w:ascii="仿宋_GB2312"/>
          <w:sz w:val="32"/>
          <w:szCs w:val="32"/>
        </w:rPr>
        <w:t>□  重新办证□</w:t>
      </w:r>
    </w:p>
    <w:p>
      <w:pPr>
        <w:jc w:val="center"/>
        <w:rPr>
          <w:rFonts w:eastAsia="黑体"/>
          <w:b/>
          <w:bCs/>
          <w:sz w:val="32"/>
          <w:szCs w:val="32"/>
        </w:rPr>
      </w:pPr>
      <w:r>
        <w:rPr>
          <w:rFonts w:ascii="仿宋_GB2312" w:hAnsi="仿宋_GB2312"/>
          <w:sz w:val="32"/>
          <w:szCs w:val="32"/>
        </w:rPr>
        <w:t>牛乳奶站</w:t>
      </w:r>
      <w:r>
        <w:rPr>
          <w:rFonts w:ascii="仿宋_GB2312"/>
          <w:sz w:val="32"/>
          <w:szCs w:val="32"/>
        </w:rPr>
        <w:t>□  羊乳奶站□</w:t>
      </w:r>
    </w:p>
    <w:p>
      <w:pPr>
        <w:jc w:val="center"/>
        <w:rPr>
          <w:rFonts w:hint="eastAsia" w:eastAsia="黑体"/>
          <w:b/>
          <w:bCs/>
          <w:sz w:val="32"/>
          <w:szCs w:val="32"/>
        </w:rPr>
      </w:pPr>
      <w:r>
        <w:rPr>
          <w:rFonts w:hint="eastAsia" w:eastAsia="黑体"/>
          <w:b/>
          <w:bCs/>
          <w:sz w:val="32"/>
          <w:szCs w:val="32"/>
        </w:rPr>
        <w:t xml:space="preserve"> </w:t>
      </w:r>
    </w:p>
    <w:p>
      <w:pPr>
        <w:jc w:val="center"/>
        <w:rPr>
          <w:rFonts w:hint="eastAsia" w:ascii="方正小标宋简体"/>
          <w:sz w:val="44"/>
          <w:szCs w:val="44"/>
        </w:rPr>
      </w:pPr>
      <w:r>
        <w:rPr>
          <w:rFonts w:ascii="方正小标宋简体"/>
          <w:sz w:val="44"/>
          <w:szCs w:val="44"/>
        </w:rPr>
        <w:t xml:space="preserve"> </w:t>
      </w:r>
    </w:p>
    <w:p>
      <w:pPr>
        <w:jc w:val="center"/>
        <w:rPr>
          <w:rFonts w:ascii="方正小标宋简体"/>
          <w:sz w:val="44"/>
          <w:szCs w:val="44"/>
        </w:rPr>
      </w:pPr>
      <w:r>
        <w:rPr>
          <w:rFonts w:ascii="方正小标宋简体"/>
          <w:sz w:val="44"/>
          <w:szCs w:val="44"/>
        </w:rPr>
        <w:t xml:space="preserve"> </w:t>
      </w:r>
    </w:p>
    <w:p>
      <w:pPr>
        <w:rPr>
          <w:rFonts w:ascii="方正小标宋简体"/>
          <w:sz w:val="44"/>
          <w:szCs w:val="44"/>
        </w:rPr>
      </w:pPr>
      <w:r>
        <w:rPr>
          <w:rFonts w:ascii="方正小标宋简体"/>
          <w:sz w:val="44"/>
          <w:szCs w:val="44"/>
        </w:rPr>
        <w:t xml:space="preserve"> </w:t>
      </w:r>
    </w:p>
    <w:p>
      <w:pPr>
        <w:jc w:val="center"/>
        <w:rPr>
          <w:rFonts w:ascii="方正小标宋简体"/>
          <w:sz w:val="44"/>
          <w:szCs w:val="44"/>
        </w:rPr>
      </w:pPr>
      <w:r>
        <w:rPr>
          <w:rFonts w:ascii="方正小标宋简体"/>
          <w:sz w:val="44"/>
          <w:szCs w:val="44"/>
        </w:rPr>
        <w:t xml:space="preserve"> </w:t>
      </w:r>
    </w:p>
    <w:p>
      <w:pPr>
        <w:ind w:left="2520" w:leftChars="1200"/>
        <w:rPr>
          <w:rFonts w:ascii="方正小标宋简体"/>
          <w:sz w:val="28"/>
          <w:szCs w:val="28"/>
          <w:u w:val="single"/>
        </w:rPr>
      </w:pPr>
      <w:r>
        <w:rPr>
          <w:rFonts w:ascii="方正小标宋简体" w:hAnsi="方正小标宋简体"/>
          <w:sz w:val="28"/>
          <w:szCs w:val="28"/>
        </w:rPr>
        <w:t>申请人（签章）</w:t>
      </w:r>
      <w:r>
        <w:rPr>
          <w:rFonts w:ascii="方正小标宋简体"/>
          <w:sz w:val="28"/>
          <w:szCs w:val="28"/>
          <w:u w:val="single"/>
        </w:rPr>
        <w:t xml:space="preserve">              </w:t>
      </w:r>
    </w:p>
    <w:p>
      <w:pPr>
        <w:ind w:left="2520" w:leftChars="1200"/>
        <w:rPr>
          <w:rFonts w:hint="eastAsia" w:ascii="方正小标宋简体"/>
          <w:sz w:val="28"/>
          <w:szCs w:val="28"/>
          <w:u w:val="single"/>
        </w:rPr>
      </w:pPr>
      <w:r>
        <w:rPr>
          <w:rFonts w:ascii="方正小标宋简体" w:hAnsi="方正小标宋简体"/>
          <w:sz w:val="28"/>
          <w:szCs w:val="28"/>
        </w:rPr>
        <w:t>申</w:t>
      </w:r>
      <w:r>
        <w:rPr>
          <w:rFonts w:ascii="方正小标宋简体"/>
          <w:sz w:val="28"/>
          <w:szCs w:val="28"/>
        </w:rPr>
        <w:t xml:space="preserve"> </w:t>
      </w:r>
      <w:r>
        <w:rPr>
          <w:rFonts w:ascii="方正小标宋简体" w:hAnsi="方正小标宋简体"/>
          <w:sz w:val="28"/>
          <w:szCs w:val="28"/>
        </w:rPr>
        <w:t>请</w:t>
      </w:r>
      <w:r>
        <w:rPr>
          <w:rFonts w:ascii="方正小标宋简体"/>
          <w:sz w:val="28"/>
          <w:szCs w:val="28"/>
        </w:rPr>
        <w:t xml:space="preserve"> </w:t>
      </w:r>
      <w:r>
        <w:rPr>
          <w:rFonts w:ascii="方正小标宋简体" w:hAnsi="方正小标宋简体"/>
          <w:sz w:val="28"/>
          <w:szCs w:val="28"/>
        </w:rPr>
        <w:t>日</w:t>
      </w:r>
      <w:r>
        <w:rPr>
          <w:rFonts w:ascii="方正小标宋简体"/>
          <w:sz w:val="28"/>
          <w:szCs w:val="28"/>
        </w:rPr>
        <w:t xml:space="preserve"> </w:t>
      </w:r>
      <w:r>
        <w:rPr>
          <w:rFonts w:ascii="方正小标宋简体" w:hAnsi="方正小标宋简体"/>
          <w:sz w:val="28"/>
          <w:szCs w:val="28"/>
        </w:rPr>
        <w:t>期</w:t>
      </w:r>
      <w:r>
        <w:rPr>
          <w:rFonts w:ascii="方正小标宋简体"/>
          <w:sz w:val="28"/>
          <w:szCs w:val="28"/>
        </w:rPr>
        <w:t xml:space="preserve"> </w:t>
      </w:r>
      <w:r>
        <w:rPr>
          <w:rFonts w:ascii="方正小标宋简体"/>
          <w:sz w:val="28"/>
          <w:szCs w:val="28"/>
          <w:u w:val="single"/>
        </w:rPr>
        <w:t xml:space="preserve">                </w:t>
      </w:r>
    </w:p>
    <w:p>
      <w:pPr>
        <w:ind w:left="2520" w:leftChars="1200"/>
        <w:rPr>
          <w:rFonts w:hint="eastAsia" w:ascii="方正小标宋简体"/>
          <w:sz w:val="28"/>
          <w:szCs w:val="28"/>
          <w:u w:val="single"/>
        </w:rPr>
      </w:pPr>
    </w:p>
    <w:p>
      <w:pPr>
        <w:rPr>
          <w:rFonts w:hint="eastAsia" w:ascii="方正小标宋简体"/>
          <w:sz w:val="44"/>
          <w:szCs w:val="44"/>
        </w:rPr>
      </w:pPr>
    </w:p>
    <w:p>
      <w:pPr>
        <w:jc w:val="center"/>
        <w:rPr>
          <w:b/>
          <w:bCs/>
          <w:sz w:val="48"/>
          <w:szCs w:val="48"/>
        </w:rPr>
      </w:pPr>
      <w:r>
        <w:rPr>
          <w:rFonts w:hint="eastAsia" w:ascii="宋体" w:hAnsi="宋体"/>
          <w:b/>
          <w:bCs/>
          <w:sz w:val="48"/>
          <w:szCs w:val="48"/>
        </w:rPr>
        <w:t>申请表填写说明</w:t>
      </w:r>
    </w:p>
    <w:p>
      <w:pPr>
        <w:spacing w:line="560" w:lineRule="exact"/>
        <w:jc w:val="left"/>
        <w:rPr>
          <w:rFonts w:hint="eastAsia" w:ascii="仿宋_GB2312"/>
          <w:sz w:val="24"/>
          <w:szCs w:val="24"/>
        </w:rPr>
      </w:pPr>
      <w:r>
        <w:rPr>
          <w:rFonts w:ascii="仿宋_GB2312" w:hAnsi="仿宋_GB2312"/>
          <w:b/>
          <w:bCs/>
          <w:sz w:val="24"/>
          <w:szCs w:val="24"/>
        </w:rPr>
        <w:t>一、生鲜乳收购站名称：</w:t>
      </w:r>
      <w:r>
        <w:rPr>
          <w:rFonts w:ascii="仿宋_GB2312" w:hAnsi="仿宋_GB2312"/>
          <w:sz w:val="24"/>
          <w:szCs w:val="24"/>
        </w:rPr>
        <w:t>由申请人填写生鲜乳收购站全称。</w:t>
      </w:r>
    </w:p>
    <w:p>
      <w:pPr>
        <w:spacing w:line="560" w:lineRule="exact"/>
        <w:jc w:val="left"/>
        <w:rPr>
          <w:rFonts w:ascii="仿宋_GB2312"/>
          <w:sz w:val="24"/>
          <w:szCs w:val="24"/>
        </w:rPr>
      </w:pPr>
      <w:r>
        <w:rPr>
          <w:rFonts w:ascii="仿宋_GB2312" w:hAnsi="仿宋_GB2312"/>
          <w:b/>
          <w:bCs/>
          <w:sz w:val="24"/>
          <w:szCs w:val="24"/>
        </w:rPr>
        <w:t>二、奶站地址：</w:t>
      </w:r>
      <w:r>
        <w:rPr>
          <w:rFonts w:ascii="仿宋_GB2312" w:hAnsi="仿宋_GB2312"/>
          <w:sz w:val="24"/>
          <w:szCs w:val="24"/>
        </w:rPr>
        <w:t>由申请人填写场所的具体地址。</w:t>
      </w:r>
    </w:p>
    <w:p>
      <w:pPr>
        <w:spacing w:line="560" w:lineRule="exact"/>
        <w:jc w:val="left"/>
        <w:rPr>
          <w:rFonts w:ascii="仿宋_GB2312"/>
          <w:sz w:val="24"/>
          <w:szCs w:val="24"/>
        </w:rPr>
      </w:pPr>
      <w:r>
        <w:rPr>
          <w:rFonts w:ascii="仿宋_GB2312" w:hAnsi="仿宋_GB2312"/>
          <w:b/>
          <w:bCs/>
          <w:sz w:val="24"/>
          <w:szCs w:val="24"/>
        </w:rPr>
        <w:t>三、奶站权属：</w:t>
      </w:r>
      <w:r>
        <w:rPr>
          <w:rFonts w:ascii="仿宋_GB2312" w:hAnsi="仿宋_GB2312"/>
          <w:sz w:val="24"/>
          <w:szCs w:val="24"/>
        </w:rPr>
        <w:t>为开办者主体，包括乳制品加工企业、奶畜养殖场和奶农专业生产合作社（奶站属以上三个主体的，如实填写）。</w:t>
      </w:r>
    </w:p>
    <w:p>
      <w:pPr>
        <w:spacing w:line="560" w:lineRule="exact"/>
        <w:jc w:val="left"/>
        <w:rPr>
          <w:rFonts w:ascii="仿宋_GB2312"/>
          <w:sz w:val="24"/>
          <w:szCs w:val="24"/>
        </w:rPr>
      </w:pPr>
      <w:r>
        <w:rPr>
          <w:rFonts w:ascii="仿宋_GB2312" w:hAnsi="仿宋_GB2312"/>
          <w:b/>
          <w:bCs/>
          <w:sz w:val="24"/>
          <w:szCs w:val="24"/>
        </w:rPr>
        <w:t>四、营业面积（</w:t>
      </w:r>
      <w:r>
        <w:rPr>
          <w:rFonts w:hint="eastAsia" w:ascii="宋体" w:hAnsi="宋体"/>
          <w:b/>
          <w:bCs/>
          <w:sz w:val="24"/>
          <w:szCs w:val="24"/>
        </w:rPr>
        <w:t>㎡</w:t>
      </w:r>
      <w:r>
        <w:rPr>
          <w:rFonts w:ascii="仿宋_GB2312" w:hAnsi="仿宋_GB2312"/>
          <w:b/>
          <w:bCs/>
          <w:sz w:val="24"/>
          <w:szCs w:val="24"/>
        </w:rPr>
        <w:t>）：</w:t>
      </w:r>
      <w:r>
        <w:rPr>
          <w:rFonts w:ascii="仿宋_GB2312" w:hAnsi="仿宋_GB2312"/>
          <w:sz w:val="24"/>
          <w:szCs w:val="24"/>
        </w:rPr>
        <w:t>包括挤奶厅、检验室及贮奶室面积。</w:t>
      </w:r>
    </w:p>
    <w:p>
      <w:pPr>
        <w:spacing w:line="560" w:lineRule="exact"/>
        <w:jc w:val="left"/>
        <w:rPr>
          <w:rFonts w:ascii="仿宋_GB2312"/>
          <w:b/>
          <w:bCs/>
          <w:sz w:val="24"/>
          <w:szCs w:val="24"/>
        </w:rPr>
      </w:pPr>
      <w:r>
        <w:rPr>
          <w:rFonts w:ascii="仿宋_GB2312" w:hAnsi="仿宋_GB2312"/>
          <w:b/>
          <w:bCs/>
          <w:sz w:val="24"/>
          <w:szCs w:val="24"/>
        </w:rPr>
        <w:t>五、奶源情况：</w:t>
      </w:r>
      <w:r>
        <w:rPr>
          <w:rFonts w:ascii="仿宋_GB2312" w:hAnsi="仿宋_GB2312"/>
          <w:sz w:val="24"/>
          <w:szCs w:val="24"/>
        </w:rPr>
        <w:t>详细说明生鲜乳来源，及挤（吸）奶形式，日收奶量。</w:t>
      </w:r>
    </w:p>
    <w:p>
      <w:pPr>
        <w:spacing w:line="560" w:lineRule="exact"/>
        <w:jc w:val="left"/>
        <w:rPr>
          <w:rFonts w:ascii="仿宋_GB2312"/>
          <w:sz w:val="24"/>
          <w:szCs w:val="24"/>
        </w:rPr>
      </w:pPr>
      <w:r>
        <w:rPr>
          <w:rFonts w:ascii="仿宋_GB2312" w:hAnsi="仿宋_GB2312"/>
          <w:b/>
          <w:bCs/>
          <w:sz w:val="24"/>
          <w:szCs w:val="24"/>
        </w:rPr>
        <w:t>六、内部设施：</w:t>
      </w:r>
      <w:r>
        <w:rPr>
          <w:rFonts w:ascii="仿宋_GB2312" w:hAnsi="仿宋_GB2312"/>
          <w:sz w:val="24"/>
          <w:szCs w:val="24"/>
        </w:rPr>
        <w:t>包括冷却、冷藏、保鲜设施、挤奶设备型号、低温运输设施，化验、计量、检测仪器设备。</w:t>
      </w:r>
    </w:p>
    <w:p>
      <w:pPr>
        <w:rPr>
          <w:rFonts w:ascii="仿宋_GB2312"/>
          <w:sz w:val="24"/>
          <w:szCs w:val="24"/>
        </w:rPr>
      </w:pPr>
      <w:r>
        <w:rPr>
          <w:rFonts w:ascii="仿宋_GB2312" w:hAnsi="仿宋_GB2312"/>
          <w:b/>
          <w:bCs/>
          <w:sz w:val="24"/>
          <w:szCs w:val="24"/>
        </w:rPr>
        <w:t>七、管理制度建设：</w:t>
      </w:r>
      <w:r>
        <w:rPr>
          <w:rFonts w:ascii="仿宋_GB2312" w:hAnsi="仿宋_GB2312"/>
          <w:sz w:val="24"/>
          <w:szCs w:val="24"/>
        </w:rPr>
        <w:t>包括《生鲜乳检测制度》、《奶站消毒制度》、《奶站生产管理制度》、《奶站质量保障制度》；驻站质量监督员监管记录、奶户售奶记录生鲜乳、生鲜乳收购记录、清洗消毒记录、患病奶畜治疗用药情况记录、生鲜乳质量检测记录、奶农信息登记表、生鲜乳销售记录、异常奶处理记录。（所有制度、记录需复印存档）。</w:t>
      </w:r>
    </w:p>
    <w:p>
      <w:pPr>
        <w:spacing w:line="560" w:lineRule="exact"/>
        <w:jc w:val="left"/>
        <w:rPr>
          <w:rFonts w:ascii="仿宋_GB2312"/>
          <w:sz w:val="24"/>
          <w:szCs w:val="24"/>
        </w:rPr>
      </w:pPr>
      <w:r>
        <w:rPr>
          <w:rFonts w:ascii="仿宋_GB2312" w:hAnsi="仿宋_GB2312"/>
          <w:b/>
          <w:bCs/>
          <w:sz w:val="24"/>
          <w:szCs w:val="24"/>
        </w:rPr>
        <w:t>八、工作人员岗位及健康证的持证情况：</w:t>
      </w:r>
      <w:r>
        <w:rPr>
          <w:rFonts w:ascii="仿宋_GB2312" w:hAnsi="仿宋_GB2312"/>
          <w:sz w:val="24"/>
          <w:szCs w:val="24"/>
        </w:rPr>
        <w:t>为从事生鲜奶运输的驾驶员、押运员、挤奶员、计量员、化验员等的培训情况和健康证的持证情况。</w:t>
      </w:r>
    </w:p>
    <w:p>
      <w:pPr>
        <w:spacing w:line="560" w:lineRule="exact"/>
        <w:jc w:val="left"/>
        <w:rPr>
          <w:rFonts w:ascii="仿宋_GB2312"/>
          <w:b/>
          <w:bCs/>
          <w:sz w:val="24"/>
          <w:szCs w:val="24"/>
        </w:rPr>
      </w:pPr>
      <w:r>
        <w:rPr>
          <w:rFonts w:ascii="仿宋_GB2312" w:hAnsi="仿宋_GB2312"/>
          <w:b/>
          <w:bCs/>
          <w:sz w:val="24"/>
          <w:szCs w:val="24"/>
        </w:rPr>
        <w:t>九、奶站负责人情况</w:t>
      </w:r>
      <w:r>
        <w:rPr>
          <w:rFonts w:ascii="仿宋_GB2312"/>
          <w:b/>
          <w:bCs/>
          <w:sz w:val="24"/>
          <w:szCs w:val="24"/>
        </w:rPr>
        <w:t>:</w:t>
      </w:r>
      <w:r>
        <w:rPr>
          <w:rFonts w:ascii="仿宋_GB2312" w:hAnsi="仿宋_GB2312"/>
          <w:sz w:val="24"/>
          <w:szCs w:val="24"/>
        </w:rPr>
        <w:t>奶站负责人必须由法人指定专人负责，填写负责人证明文件及相关信息并加盖公章。</w:t>
      </w:r>
    </w:p>
    <w:p>
      <w:pPr>
        <w:spacing w:line="560" w:lineRule="exact"/>
        <w:jc w:val="left"/>
        <w:rPr>
          <w:rFonts w:ascii="仿宋_GB2312"/>
          <w:sz w:val="24"/>
          <w:szCs w:val="24"/>
        </w:rPr>
      </w:pPr>
      <w:r>
        <w:rPr>
          <w:rFonts w:ascii="仿宋_GB2312" w:hAnsi="仿宋_GB2312"/>
          <w:b/>
          <w:bCs/>
          <w:sz w:val="24"/>
          <w:szCs w:val="24"/>
        </w:rPr>
        <w:t>十、其他事项：</w:t>
      </w:r>
      <w:r>
        <w:rPr>
          <w:rFonts w:ascii="仿宋_GB2312" w:hAnsi="仿宋_GB2312"/>
          <w:sz w:val="24"/>
          <w:szCs w:val="24"/>
        </w:rPr>
        <w:t>奶站在提交以上材料的同时，绘定生鲜奶收购站平面图和周围环境示意图，并提供开办主体的营业执照及法定代表人身份证复印件。奶站建成后，由区农林局对申请材料进行审核并对奶站进行现场核查，经验收合格后，核发《生鲜乳收购许可证》。</w:t>
      </w:r>
    </w:p>
    <w:p>
      <w:pPr>
        <w:spacing w:line="560" w:lineRule="exact"/>
        <w:ind w:firstLine="480" w:firstLineChars="200"/>
        <w:jc w:val="left"/>
        <w:rPr>
          <w:rFonts w:ascii="仿宋_GB2312"/>
          <w:sz w:val="24"/>
          <w:szCs w:val="24"/>
        </w:rPr>
      </w:pPr>
      <w:r>
        <w:rPr>
          <w:rFonts w:ascii="仿宋_GB2312" w:hAnsi="仿宋_GB2312"/>
          <w:sz w:val="24"/>
          <w:szCs w:val="24"/>
        </w:rPr>
        <w:t>对运输生鲜奶的车辆，统一由乳制品加工企业进行申报，提供有效的车辆号牌及营运申请材料，由农林局对其进行现场核查后，认定合格的核发《生鲜乳准运证》。</w:t>
      </w:r>
    </w:p>
    <w:p>
      <w:pPr>
        <w:spacing w:line="560" w:lineRule="exact"/>
        <w:jc w:val="left"/>
        <w:rPr>
          <w:rFonts w:hint="eastAsia" w:ascii="仿宋_GB2312"/>
          <w:sz w:val="24"/>
          <w:szCs w:val="24"/>
        </w:rPr>
      </w:pPr>
      <w:r>
        <w:rPr>
          <w:rFonts w:ascii="仿宋_GB2312" w:hAnsi="仿宋_GB2312"/>
          <w:b/>
          <w:bCs/>
          <w:sz w:val="24"/>
          <w:szCs w:val="24"/>
        </w:rPr>
        <w:t>十一、</w:t>
      </w:r>
      <w:r>
        <w:rPr>
          <w:rFonts w:ascii="仿宋_GB2312" w:hAnsi="仿宋_GB2312"/>
          <w:sz w:val="24"/>
          <w:szCs w:val="24"/>
        </w:rPr>
        <w:t>附报材料一律用</w:t>
      </w:r>
      <w:r>
        <w:rPr>
          <w:rFonts w:ascii="仿宋_GB2312"/>
          <w:sz w:val="24"/>
          <w:szCs w:val="24"/>
        </w:rPr>
        <w:t>A4纸打印或用蓝（黑）色钢笔填写，加盖印章后有效，内容完整、准确，字迹工整清晰，不得涂改。</w:t>
      </w:r>
    </w:p>
    <w:tbl>
      <w:tblPr>
        <w:tblStyle w:val="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680"/>
        <w:gridCol w:w="1313"/>
        <w:gridCol w:w="1202"/>
        <w:gridCol w:w="435"/>
        <w:gridCol w:w="17"/>
        <w:gridCol w:w="393"/>
        <w:gridCol w:w="284"/>
        <w:gridCol w:w="563"/>
        <w:gridCol w:w="117"/>
        <w:gridCol w:w="336"/>
        <w:gridCol w:w="55"/>
        <w:gridCol w:w="849"/>
        <w:gridCol w:w="118"/>
        <w:gridCol w:w="897"/>
        <w:gridCol w:w="22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03"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ascii="仿宋_GB2312"/>
                <w:sz w:val="28"/>
                <w:szCs w:val="28"/>
              </w:rPr>
            </w:pPr>
            <w:r>
              <w:rPr>
                <w:rFonts w:ascii="仿宋_GB2312"/>
                <w:sz w:val="28"/>
                <w:szCs w:val="28"/>
              </w:rPr>
              <w:t>生鲜乳收购站名称</w:t>
            </w:r>
          </w:p>
        </w:tc>
        <w:tc>
          <w:tcPr>
            <w:tcW w:w="6739" w:type="dxa"/>
            <w:gridSpan w:val="14"/>
            <w:tcBorders>
              <w:top w:val="single" w:color="auto" w:sz="4" w:space="0"/>
              <w:left w:val="nil"/>
              <w:bottom w:val="single" w:color="auto" w:sz="4" w:space="0"/>
              <w:right w:val="single" w:color="auto" w:sz="4" w:space="0"/>
            </w:tcBorders>
            <w:noWrap w:val="0"/>
            <w:vAlign w:val="top"/>
          </w:tcPr>
          <w:p>
            <w:pP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39" w:hRule="atLeast"/>
          <w:jc w:val="center"/>
        </w:trPr>
        <w:tc>
          <w:tcPr>
            <w:tcW w:w="2550" w:type="dxa"/>
            <w:gridSpan w:val="3"/>
            <w:vMerge w:val="restart"/>
            <w:tcBorders>
              <w:top w:val="nil"/>
              <w:left w:val="single" w:color="auto" w:sz="4" w:space="0"/>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申请人（法人）</w:t>
            </w:r>
          </w:p>
        </w:tc>
        <w:tc>
          <w:tcPr>
            <w:tcW w:w="1654" w:type="dxa"/>
            <w:gridSpan w:val="3"/>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姓   名</w:t>
            </w:r>
          </w:p>
        </w:tc>
        <w:tc>
          <w:tcPr>
            <w:tcW w:w="1357" w:type="dxa"/>
            <w:gridSpan w:val="4"/>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p>
        </w:tc>
        <w:tc>
          <w:tcPr>
            <w:tcW w:w="1358" w:type="dxa"/>
            <w:gridSpan w:val="4"/>
            <w:tcBorders>
              <w:top w:val="nil"/>
              <w:left w:val="nil"/>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联系电话</w:t>
            </w:r>
          </w:p>
        </w:tc>
        <w:tc>
          <w:tcPr>
            <w:tcW w:w="2370" w:type="dxa"/>
            <w:gridSpan w:val="3"/>
            <w:tcBorders>
              <w:top w:val="nil"/>
              <w:left w:val="nil"/>
              <w:bottom w:val="single" w:color="auto" w:sz="4" w:space="0"/>
              <w:right w:val="single" w:color="auto" w:sz="4" w:space="0"/>
            </w:tcBorders>
            <w:noWrap w:val="0"/>
            <w:vAlign w:val="center"/>
          </w:tcPr>
          <w:p>
            <w:pPr>
              <w:spacing w:line="600" w:lineRule="exact"/>
              <w:jc w:val="cente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64" w:hRule="atLeast"/>
          <w:jc w:val="center"/>
        </w:trPr>
        <w:tc>
          <w:tcPr>
            <w:tcW w:w="2550" w:type="dxa"/>
            <w:gridSpan w:val="3"/>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sz w:val="28"/>
                <w:szCs w:val="28"/>
              </w:rPr>
            </w:pPr>
          </w:p>
        </w:tc>
        <w:tc>
          <w:tcPr>
            <w:tcW w:w="1654" w:type="dxa"/>
            <w:gridSpan w:val="3"/>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身份证号码</w:t>
            </w:r>
          </w:p>
        </w:tc>
        <w:tc>
          <w:tcPr>
            <w:tcW w:w="5085" w:type="dxa"/>
            <w:gridSpan w:val="11"/>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7"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收购站地址</w:t>
            </w:r>
          </w:p>
        </w:tc>
        <w:tc>
          <w:tcPr>
            <w:tcW w:w="6739" w:type="dxa"/>
            <w:gridSpan w:val="14"/>
            <w:tcBorders>
              <w:top w:val="single" w:color="auto" w:sz="4" w:space="0"/>
              <w:left w:val="nil"/>
              <w:bottom w:val="single" w:color="auto" w:sz="4" w:space="0"/>
              <w:right w:val="single" w:color="auto" w:sz="4" w:space="0"/>
            </w:tcBorders>
            <w:noWrap w:val="0"/>
            <w:vAlign w:val="top"/>
          </w:tcPr>
          <w:p>
            <w:pPr>
              <w:spacing w:line="600" w:lineRule="exact"/>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00"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奶站权属</w:t>
            </w:r>
          </w:p>
        </w:tc>
        <w:tc>
          <w:tcPr>
            <w:tcW w:w="6739" w:type="dxa"/>
            <w:gridSpan w:val="14"/>
            <w:tcBorders>
              <w:top w:val="single" w:color="auto" w:sz="4" w:space="0"/>
              <w:left w:val="nil"/>
              <w:bottom w:val="single" w:color="auto" w:sz="4" w:space="0"/>
              <w:right w:val="single" w:color="auto" w:sz="4" w:space="0"/>
            </w:tcBorders>
            <w:noWrap w:val="0"/>
            <w:vAlign w:val="top"/>
          </w:tcPr>
          <w:p>
            <w:pPr>
              <w:spacing w:line="600" w:lineRule="exact"/>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06"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营业面积（</w:t>
            </w:r>
            <w:r>
              <w:rPr>
                <w:rFonts w:hint="eastAsia" w:ascii="宋体" w:hAnsi="宋体"/>
                <w:sz w:val="28"/>
                <w:szCs w:val="28"/>
              </w:rPr>
              <w:t>㎡</w:t>
            </w:r>
            <w:r>
              <w:rPr>
                <w:rFonts w:ascii="仿宋_GB2312"/>
                <w:sz w:val="28"/>
                <w:szCs w:val="28"/>
              </w:rPr>
              <w:t>）</w:t>
            </w:r>
          </w:p>
        </w:tc>
        <w:tc>
          <w:tcPr>
            <w:tcW w:w="1202" w:type="dxa"/>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挤奶厅</w:t>
            </w:r>
          </w:p>
        </w:tc>
        <w:tc>
          <w:tcPr>
            <w:tcW w:w="1129" w:type="dxa"/>
            <w:gridSpan w:val="4"/>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p>
        </w:tc>
        <w:tc>
          <w:tcPr>
            <w:tcW w:w="1071" w:type="dxa"/>
            <w:gridSpan w:val="4"/>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检验室</w:t>
            </w:r>
          </w:p>
        </w:tc>
        <w:tc>
          <w:tcPr>
            <w:tcW w:w="967" w:type="dxa"/>
            <w:gridSpan w:val="2"/>
            <w:tcBorders>
              <w:top w:val="single" w:color="auto" w:sz="4" w:space="0"/>
              <w:left w:val="nil"/>
              <w:bottom w:val="single" w:color="auto" w:sz="4" w:space="0"/>
              <w:right w:val="single" w:color="auto" w:sz="4" w:space="0"/>
            </w:tcBorders>
            <w:noWrap w:val="0"/>
            <w:vAlign w:val="top"/>
          </w:tcPr>
          <w:p>
            <w:pPr>
              <w:spacing w:line="600" w:lineRule="exact"/>
              <w:rPr>
                <w:rFonts w:ascii="仿宋_GB2312"/>
                <w:sz w:val="28"/>
                <w:szCs w:val="28"/>
              </w:rPr>
            </w:pPr>
          </w:p>
        </w:tc>
        <w:tc>
          <w:tcPr>
            <w:tcW w:w="1123" w:type="dxa"/>
            <w:gridSpan w:val="2"/>
            <w:tcBorders>
              <w:top w:val="single" w:color="auto" w:sz="4" w:space="0"/>
              <w:left w:val="nil"/>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贮奶室</w:t>
            </w:r>
          </w:p>
        </w:tc>
        <w:tc>
          <w:tcPr>
            <w:tcW w:w="1247" w:type="dxa"/>
            <w:tcBorders>
              <w:top w:val="single" w:color="auto" w:sz="4" w:space="0"/>
              <w:left w:val="nil"/>
              <w:bottom w:val="single" w:color="auto" w:sz="4" w:space="0"/>
              <w:right w:val="single" w:color="auto" w:sz="4" w:space="0"/>
            </w:tcBorders>
            <w:noWrap w:val="0"/>
            <w:vAlign w:val="top"/>
          </w:tcPr>
          <w:p>
            <w:pPr>
              <w:spacing w:line="600" w:lineRule="exact"/>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95"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spacing w:line="600" w:lineRule="exact"/>
              <w:jc w:val="center"/>
              <w:rPr>
                <w:rFonts w:ascii="仿宋_GB2312"/>
                <w:sz w:val="28"/>
                <w:szCs w:val="28"/>
              </w:rPr>
            </w:pPr>
            <w:r>
              <w:rPr>
                <w:rFonts w:ascii="仿宋_GB2312"/>
                <w:sz w:val="28"/>
                <w:szCs w:val="28"/>
              </w:rPr>
              <w:t>奶源情况</w:t>
            </w:r>
          </w:p>
        </w:tc>
        <w:tc>
          <w:tcPr>
            <w:tcW w:w="6739" w:type="dxa"/>
            <w:gridSpan w:val="14"/>
            <w:tcBorders>
              <w:top w:val="single" w:color="auto" w:sz="4" w:space="0"/>
              <w:left w:val="nil"/>
              <w:bottom w:val="single" w:color="auto" w:sz="4" w:space="0"/>
              <w:right w:val="single" w:color="auto" w:sz="4" w:space="0"/>
            </w:tcBorders>
            <w:noWrap w:val="0"/>
            <w:vAlign w:val="center"/>
          </w:tcPr>
          <w:p>
            <w:pPr>
              <w:spacing w:line="240" w:lineRule="atLeast"/>
              <w:rPr>
                <w:rFonts w:ascii="仿宋_GB2312" w:hAnsi="宋体"/>
                <w:sz w:val="24"/>
                <w:szCs w:val="24"/>
              </w:rPr>
            </w:pPr>
            <w:r>
              <w:rPr>
                <w:rFonts w:ascii="仿宋_GB2312" w:hAnsi="宋体"/>
                <w:sz w:val="24"/>
                <w:szCs w:val="24"/>
              </w:rPr>
              <w:t>生鲜乳来源：</w:t>
            </w:r>
          </w:p>
          <w:p>
            <w:pPr>
              <w:spacing w:line="240" w:lineRule="atLeast"/>
              <w:rPr>
                <w:rFonts w:ascii="仿宋_GB2312" w:hAnsi="宋体"/>
                <w:sz w:val="24"/>
                <w:szCs w:val="24"/>
              </w:rPr>
            </w:pPr>
            <w:r>
              <w:rPr>
                <w:rFonts w:ascii="仿宋_GB2312" w:hAnsi="宋体"/>
                <w:sz w:val="24"/>
                <w:szCs w:val="24"/>
              </w:rPr>
              <w:t>挤（吸）奶形式：</w:t>
            </w:r>
          </w:p>
          <w:p>
            <w:pPr>
              <w:spacing w:line="240" w:lineRule="atLeast"/>
              <w:rPr>
                <w:rFonts w:ascii="仿宋_GB2312"/>
                <w:sz w:val="28"/>
                <w:szCs w:val="28"/>
              </w:rPr>
            </w:pPr>
            <w:r>
              <w:rPr>
                <w:rFonts w:ascii="仿宋_GB2312" w:hAnsi="宋体"/>
                <w:sz w:val="24"/>
                <w:szCs w:val="24"/>
              </w:rPr>
              <w:t>日收奶量：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95"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内部设施情况</w:t>
            </w:r>
          </w:p>
        </w:tc>
        <w:tc>
          <w:tcPr>
            <w:tcW w:w="6739" w:type="dxa"/>
            <w:gridSpan w:val="14"/>
            <w:tcBorders>
              <w:top w:val="single" w:color="auto" w:sz="4" w:space="0"/>
              <w:left w:val="nil"/>
              <w:bottom w:val="single" w:color="auto" w:sz="4" w:space="0"/>
              <w:right w:val="single" w:color="auto" w:sz="4" w:space="0"/>
            </w:tcBorders>
            <w:noWrap w:val="0"/>
            <w:vAlign w:val="top"/>
          </w:tcPr>
          <w:p>
            <w:pP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95"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管理制度情况</w:t>
            </w:r>
          </w:p>
        </w:tc>
        <w:tc>
          <w:tcPr>
            <w:tcW w:w="6739" w:type="dxa"/>
            <w:gridSpan w:val="14"/>
            <w:tcBorders>
              <w:top w:val="single" w:color="auto" w:sz="4" w:space="0"/>
              <w:left w:val="nil"/>
              <w:bottom w:val="single" w:color="auto" w:sz="4" w:space="0"/>
              <w:right w:val="single" w:color="auto" w:sz="4" w:space="0"/>
            </w:tcBorders>
            <w:noWrap w:val="0"/>
            <w:vAlign w:val="top"/>
          </w:tcPr>
          <w:p>
            <w:pP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14"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购销合同签订情况</w:t>
            </w:r>
          </w:p>
        </w:tc>
        <w:tc>
          <w:tcPr>
            <w:tcW w:w="2047" w:type="dxa"/>
            <w:gridSpan w:val="4"/>
            <w:tcBorders>
              <w:top w:val="single" w:color="auto" w:sz="4" w:space="0"/>
              <w:left w:val="nil"/>
              <w:bottom w:val="single" w:color="auto" w:sz="4" w:space="0"/>
              <w:right w:val="single" w:color="auto" w:sz="4" w:space="0"/>
            </w:tcBorders>
            <w:noWrap w:val="0"/>
            <w:vAlign w:val="center"/>
          </w:tcPr>
          <w:p>
            <w:pPr>
              <w:spacing w:line="400" w:lineRule="exact"/>
              <w:jc w:val="center"/>
              <w:rPr>
                <w:rFonts w:ascii="仿宋_GB2312"/>
                <w:sz w:val="28"/>
                <w:szCs w:val="28"/>
              </w:rPr>
            </w:pPr>
            <w:r>
              <w:rPr>
                <w:rFonts w:ascii="仿宋_GB2312"/>
                <w:sz w:val="28"/>
                <w:szCs w:val="28"/>
              </w:rPr>
              <w:t>与奶农签订户数</w:t>
            </w:r>
          </w:p>
        </w:tc>
        <w:tc>
          <w:tcPr>
            <w:tcW w:w="1300" w:type="dxa"/>
            <w:gridSpan w:val="4"/>
            <w:tcBorders>
              <w:top w:val="single" w:color="auto" w:sz="4" w:space="0"/>
              <w:left w:val="nil"/>
              <w:bottom w:val="single" w:color="auto" w:sz="4" w:space="0"/>
              <w:right w:val="single" w:color="auto" w:sz="4" w:space="0"/>
            </w:tcBorders>
            <w:noWrap w:val="0"/>
            <w:vAlign w:val="center"/>
          </w:tcPr>
          <w:p>
            <w:pPr>
              <w:spacing w:line="400" w:lineRule="exact"/>
              <w:jc w:val="center"/>
              <w:rPr>
                <w:rFonts w:ascii="仿宋_GB2312"/>
                <w:sz w:val="28"/>
                <w:szCs w:val="28"/>
              </w:rPr>
            </w:pPr>
          </w:p>
        </w:tc>
        <w:tc>
          <w:tcPr>
            <w:tcW w:w="1919" w:type="dxa"/>
            <w:gridSpan w:val="4"/>
            <w:tcBorders>
              <w:top w:val="single" w:color="auto" w:sz="4" w:space="0"/>
              <w:left w:val="nil"/>
              <w:bottom w:val="single" w:color="auto" w:sz="4" w:space="0"/>
              <w:right w:val="single" w:color="auto" w:sz="4" w:space="0"/>
            </w:tcBorders>
            <w:noWrap w:val="0"/>
            <w:vAlign w:val="center"/>
          </w:tcPr>
          <w:p>
            <w:pPr>
              <w:spacing w:line="400" w:lineRule="exact"/>
              <w:jc w:val="center"/>
              <w:rPr>
                <w:rFonts w:ascii="仿宋_GB2312"/>
                <w:sz w:val="28"/>
                <w:szCs w:val="28"/>
              </w:rPr>
            </w:pPr>
            <w:r>
              <w:rPr>
                <w:rFonts w:ascii="仿宋_GB2312"/>
                <w:sz w:val="28"/>
                <w:szCs w:val="28"/>
              </w:rPr>
              <w:t>交售企业名称</w:t>
            </w:r>
          </w:p>
        </w:tc>
        <w:tc>
          <w:tcPr>
            <w:tcW w:w="1473" w:type="dxa"/>
            <w:gridSpan w:val="2"/>
            <w:tcBorders>
              <w:top w:val="single" w:color="auto" w:sz="4" w:space="0"/>
              <w:left w:val="nil"/>
              <w:bottom w:val="single" w:color="auto" w:sz="4" w:space="0"/>
              <w:right w:val="single" w:color="auto" w:sz="4" w:space="0"/>
            </w:tcBorders>
            <w:noWrap w:val="0"/>
            <w:vAlign w:val="center"/>
          </w:tcPr>
          <w:p>
            <w:pPr>
              <w:jc w:val="cente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40"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工作人员持证情况</w:t>
            </w:r>
          </w:p>
        </w:tc>
        <w:tc>
          <w:tcPr>
            <w:tcW w:w="6739" w:type="dxa"/>
            <w:gridSpan w:val="14"/>
            <w:tcBorders>
              <w:top w:val="single" w:color="auto" w:sz="4" w:space="0"/>
              <w:left w:val="nil"/>
              <w:bottom w:val="single" w:color="auto" w:sz="4" w:space="0"/>
              <w:right w:val="single" w:color="auto" w:sz="4" w:space="0"/>
            </w:tcBorders>
            <w:noWrap w:val="0"/>
            <w:vAlign w:val="top"/>
          </w:tcPr>
          <w:p>
            <w:pP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69" w:hRule="atLeast"/>
          <w:jc w:val="center"/>
        </w:trPr>
        <w:tc>
          <w:tcPr>
            <w:tcW w:w="255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所附材料清单</w:t>
            </w:r>
          </w:p>
        </w:tc>
        <w:tc>
          <w:tcPr>
            <w:tcW w:w="6739" w:type="dxa"/>
            <w:gridSpan w:val="14"/>
            <w:tcBorders>
              <w:top w:val="single" w:color="auto" w:sz="4" w:space="0"/>
              <w:left w:val="nil"/>
              <w:bottom w:val="single" w:color="auto" w:sz="4" w:space="0"/>
              <w:right w:val="single" w:color="auto" w:sz="4" w:space="0"/>
            </w:tcBorders>
            <w:noWrap w:val="0"/>
            <w:vAlign w:val="top"/>
          </w:tcPr>
          <w:p>
            <w:pPr>
              <w:jc w:val="left"/>
              <w:rPr>
                <w:rFonts w:ascii="仿宋_GB2312"/>
                <w:sz w:val="24"/>
                <w:szCs w:val="24"/>
              </w:rPr>
            </w:pPr>
            <w:r>
              <w:rPr>
                <w:rFonts w:ascii="仿宋_GB2312"/>
                <w:sz w:val="24"/>
                <w:szCs w:val="24"/>
              </w:rPr>
              <w:t xml:space="preserve">1、开办生鲜乳收购站申请表                                □          </w:t>
            </w:r>
          </w:p>
          <w:p>
            <w:pPr>
              <w:rPr>
                <w:rFonts w:ascii="仿宋_GB2312"/>
                <w:sz w:val="24"/>
                <w:szCs w:val="24"/>
              </w:rPr>
            </w:pPr>
            <w:r>
              <w:rPr>
                <w:rFonts w:ascii="仿宋_GB2312"/>
                <w:sz w:val="24"/>
                <w:szCs w:val="24"/>
              </w:rPr>
              <w:t>2、生鲜乳收购站平面图和周围环境示意图                    □</w:t>
            </w:r>
          </w:p>
          <w:p>
            <w:pPr>
              <w:rPr>
                <w:rFonts w:ascii="仿宋_GB2312"/>
                <w:sz w:val="24"/>
                <w:szCs w:val="24"/>
              </w:rPr>
            </w:pPr>
            <w:r>
              <w:rPr>
                <w:rFonts w:ascii="仿宋_GB2312"/>
                <w:sz w:val="24"/>
                <w:szCs w:val="24"/>
              </w:rPr>
              <w:t>3、冷却、冷藏、保鲜设施和低温运输设备清单                □</w:t>
            </w:r>
          </w:p>
          <w:p>
            <w:pPr>
              <w:rPr>
                <w:rFonts w:ascii="仿宋_GB2312"/>
                <w:sz w:val="24"/>
                <w:szCs w:val="24"/>
              </w:rPr>
            </w:pPr>
            <w:r>
              <w:rPr>
                <w:rFonts w:ascii="仿宋_GB2312"/>
                <w:sz w:val="24"/>
                <w:szCs w:val="24"/>
              </w:rPr>
              <w:t>4、化验、记录、检测仪器设备清单                          □</w:t>
            </w:r>
          </w:p>
          <w:p>
            <w:pPr>
              <w:rPr>
                <w:rFonts w:ascii="仿宋_GB2312"/>
                <w:sz w:val="24"/>
                <w:szCs w:val="24"/>
              </w:rPr>
            </w:pPr>
            <w:r>
              <w:rPr>
                <w:rFonts w:ascii="仿宋_GB2312"/>
                <w:sz w:val="24"/>
                <w:szCs w:val="24"/>
              </w:rPr>
              <w:t>5、提供已取得工商登记的乳制品生产企业、奶畜养殖场、奶农专业生产合作社开办主体的营业执照复印件和法定代表人身份证明复印件                                                       □</w:t>
            </w:r>
          </w:p>
          <w:p>
            <w:pPr>
              <w:rPr>
                <w:rFonts w:ascii="仿宋_GB2312"/>
                <w:sz w:val="24"/>
                <w:szCs w:val="24"/>
              </w:rPr>
            </w:pPr>
            <w:r>
              <w:rPr>
                <w:rFonts w:ascii="仿宋_GB2312"/>
                <w:sz w:val="24"/>
                <w:szCs w:val="24"/>
              </w:rPr>
              <w:t>6、从业人员的培训证明和有效的健康证明                    □</w:t>
            </w:r>
          </w:p>
          <w:p>
            <w:pPr>
              <w:rPr>
                <w:rFonts w:ascii="仿宋_GB2312"/>
                <w:sz w:val="24"/>
                <w:szCs w:val="24"/>
              </w:rPr>
            </w:pPr>
            <w:r>
              <w:rPr>
                <w:rFonts w:ascii="仿宋_GB2312"/>
                <w:sz w:val="24"/>
                <w:szCs w:val="24"/>
              </w:rPr>
              <w:t>7、卫生管理和质量安全保障制度及档案记录                  □</w:t>
            </w:r>
          </w:p>
          <w:p>
            <w:pPr>
              <w:rPr>
                <w:rFonts w:ascii="仿宋_GB2312"/>
                <w:sz w:val="24"/>
                <w:szCs w:val="24"/>
              </w:rPr>
            </w:pPr>
            <w:r>
              <w:rPr>
                <w:rFonts w:ascii="仿宋_GB2312"/>
                <w:sz w:val="24"/>
                <w:szCs w:val="24"/>
              </w:rPr>
              <w:t>8、重新办证奶站，需提交上年度向我局畜牧科每月上交的生鲜乳收购月报表                                                 □</w:t>
            </w:r>
          </w:p>
          <w:p>
            <w:pPr>
              <w:rPr>
                <w:rFonts w:hint="eastAsia" w:ascii="仿宋_GB2312"/>
                <w:sz w:val="24"/>
                <w:szCs w:val="24"/>
              </w:rPr>
            </w:pPr>
            <w:r>
              <w:rPr>
                <w:rFonts w:ascii="仿宋_GB2312"/>
                <w:sz w:val="24"/>
                <w:szCs w:val="24"/>
              </w:rPr>
              <w:t>9、重新办证奶站，需将到期的生鲜乳收购许可证一并上交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69" w:hRule="atLeast"/>
          <w:jc w:val="center"/>
        </w:trPr>
        <w:tc>
          <w:tcPr>
            <w:tcW w:w="2550"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负责人</w:t>
            </w:r>
          </w:p>
        </w:tc>
        <w:tc>
          <w:tcPr>
            <w:tcW w:w="163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姓名</w:t>
            </w:r>
          </w:p>
        </w:tc>
        <w:tc>
          <w:tcPr>
            <w:tcW w:w="125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p>
        </w:tc>
        <w:tc>
          <w:tcPr>
            <w:tcW w:w="135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联系电话</w:t>
            </w:r>
          </w:p>
        </w:tc>
        <w:tc>
          <w:tcPr>
            <w:tcW w:w="248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69" w:hRule="atLeast"/>
          <w:jc w:val="center"/>
        </w:trPr>
        <w:tc>
          <w:tcPr>
            <w:tcW w:w="255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sz w:val="28"/>
                <w:szCs w:val="28"/>
              </w:rPr>
            </w:pPr>
          </w:p>
        </w:tc>
        <w:tc>
          <w:tcPr>
            <w:tcW w:w="163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身份证号码</w:t>
            </w:r>
          </w:p>
        </w:tc>
        <w:tc>
          <w:tcPr>
            <w:tcW w:w="5102" w:type="dxa"/>
            <w:gridSpan w:val="1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69" w:hRule="atLeast"/>
          <w:jc w:val="center"/>
        </w:trPr>
        <w:tc>
          <w:tcPr>
            <w:tcW w:w="9289" w:type="dxa"/>
            <w:gridSpan w:val="1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sz w:val="28"/>
                <w:szCs w:val="28"/>
              </w:rPr>
            </w:pPr>
            <w:r>
              <w:rPr>
                <w:rFonts w:ascii="仿宋_GB2312"/>
                <w:sz w:val="28"/>
                <w:szCs w:val="28"/>
              </w:rPr>
              <w:t>负责人证明文件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989" w:hRule="atLeast"/>
          <w:jc w:val="center"/>
        </w:trPr>
        <w:tc>
          <w:tcPr>
            <w:tcW w:w="9289" w:type="dxa"/>
            <w:gridSpan w:val="17"/>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hint="eastAsia" w:ascii="仿宋_GB2312"/>
                <w:sz w:val="30"/>
                <w:szCs w:val="30"/>
              </w:rPr>
            </w:pPr>
          </w:p>
          <w:p>
            <w:pPr>
              <w:jc w:val="left"/>
              <w:rPr>
                <w:rFonts w:ascii="仿宋_GB2312"/>
                <w:sz w:val="30"/>
                <w:szCs w:val="30"/>
              </w:rPr>
            </w:pPr>
            <w:r>
              <w:rPr>
                <w:rFonts w:ascii="仿宋_GB2312"/>
                <w:sz w:val="30"/>
                <w:szCs w:val="30"/>
              </w:rPr>
              <w:t>负责人签名：                                 法人签名：</w:t>
            </w:r>
          </w:p>
          <w:p>
            <w:pPr>
              <w:jc w:val="left"/>
              <w:rPr>
                <w:rFonts w:ascii="仿宋_GB2312"/>
                <w:sz w:val="26"/>
                <w:szCs w:val="26"/>
              </w:rPr>
            </w:pPr>
            <w:r>
              <w:rPr>
                <w:rFonts w:ascii="仿宋_GB2312"/>
                <w:sz w:val="30"/>
                <w:szCs w:val="30"/>
              </w:rPr>
              <w:t xml:space="preserve">                                             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55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color w:val="000000"/>
                <w:sz w:val="24"/>
                <w:szCs w:val="24"/>
              </w:rPr>
            </w:pPr>
            <w:r>
              <w:rPr>
                <w:rFonts w:ascii="仿宋_GB2312"/>
                <w:color w:val="000000"/>
                <w:sz w:val="24"/>
                <w:szCs w:val="24"/>
              </w:rPr>
              <w:t>现场审查组意见</w:t>
            </w:r>
          </w:p>
        </w:tc>
        <w:tc>
          <w:tcPr>
            <w:tcW w:w="8732" w:type="dxa"/>
            <w:gridSpan w:val="16"/>
            <w:tcBorders>
              <w:top w:val="single" w:color="auto" w:sz="4" w:space="0"/>
              <w:left w:val="nil"/>
              <w:bottom w:val="single" w:color="auto" w:sz="4" w:space="0"/>
              <w:right w:val="single" w:color="auto" w:sz="4" w:space="0"/>
            </w:tcBorders>
            <w:noWrap w:val="0"/>
            <w:vAlign w:val="center"/>
          </w:tcPr>
          <w:p>
            <w:pPr>
              <w:widowControl/>
              <w:jc w:val="left"/>
              <w:rPr>
                <w:rFonts w:ascii="仿宋_GB2312"/>
                <w:sz w:val="24"/>
                <w:szCs w:val="24"/>
              </w:rPr>
            </w:pPr>
          </w:p>
          <w:p>
            <w:pPr>
              <w:widowControl/>
              <w:ind w:left="792" w:leftChars="377"/>
              <w:jc w:val="left"/>
              <w:rPr>
                <w:rFonts w:ascii="仿宋_GB2312"/>
                <w:sz w:val="24"/>
                <w:szCs w:val="24"/>
              </w:rPr>
            </w:pPr>
            <w:r>
              <w:rPr>
                <w:rFonts w:ascii="仿宋_GB2312"/>
                <w:sz w:val="24"/>
                <w:szCs w:val="24"/>
              </w:rPr>
              <w:t>□合格。</w:t>
            </w:r>
          </w:p>
          <w:p>
            <w:pPr>
              <w:widowControl/>
              <w:ind w:left="792" w:leftChars="377"/>
              <w:jc w:val="left"/>
              <w:rPr>
                <w:rFonts w:ascii="仿宋_GB2312"/>
                <w:sz w:val="24"/>
                <w:szCs w:val="24"/>
              </w:rPr>
            </w:pPr>
          </w:p>
          <w:p>
            <w:pPr>
              <w:widowControl/>
              <w:numPr>
                <w:ilvl w:val="0"/>
                <w:numId w:val="1"/>
              </w:numPr>
              <w:ind w:left="792" w:leftChars="377"/>
              <w:jc w:val="left"/>
              <w:rPr>
                <w:rFonts w:ascii="仿宋_GB2312"/>
                <w:sz w:val="24"/>
                <w:szCs w:val="24"/>
              </w:rPr>
            </w:pPr>
            <w:r>
              <w:rPr>
                <w:rFonts w:ascii="仿宋_GB2312"/>
                <w:sz w:val="24"/>
                <w:szCs w:val="24"/>
              </w:rPr>
              <w:t>不合格。原因：</w:t>
            </w:r>
          </w:p>
          <w:p>
            <w:pPr>
              <w:widowControl/>
              <w:jc w:val="left"/>
              <w:rPr>
                <w:rFonts w:ascii="仿宋_GB2312"/>
                <w:sz w:val="24"/>
                <w:szCs w:val="24"/>
              </w:rPr>
            </w:pPr>
          </w:p>
          <w:p>
            <w:pPr>
              <w:widowControl/>
              <w:jc w:val="left"/>
              <w:rPr>
                <w:rFonts w:ascii="仿宋_GB2312"/>
                <w:sz w:val="24"/>
                <w:szCs w:val="24"/>
              </w:rPr>
            </w:pPr>
          </w:p>
          <w:p>
            <w:pPr>
              <w:widowControl/>
              <w:jc w:val="left"/>
              <w:rPr>
                <w:rFonts w:ascii="仿宋_GB2312"/>
                <w:sz w:val="24"/>
                <w:szCs w:val="24"/>
              </w:rPr>
            </w:pPr>
          </w:p>
          <w:p>
            <w:pPr>
              <w:widowControl/>
              <w:jc w:val="left"/>
              <w:rPr>
                <w:rFonts w:ascii="仿宋_GB2312"/>
                <w:sz w:val="24"/>
                <w:szCs w:val="24"/>
              </w:rPr>
            </w:pPr>
          </w:p>
          <w:p>
            <w:pPr>
              <w:widowControl/>
              <w:jc w:val="left"/>
              <w:rPr>
                <w:rFonts w:ascii="仿宋_GB2312"/>
                <w:sz w:val="24"/>
                <w:szCs w:val="24"/>
              </w:rPr>
            </w:pPr>
          </w:p>
          <w:p>
            <w:pPr>
              <w:widowControl/>
              <w:ind w:firstLine="360" w:firstLineChars="150"/>
              <w:jc w:val="left"/>
              <w:rPr>
                <w:rFonts w:ascii="仿宋_GB2312"/>
                <w:sz w:val="24"/>
                <w:szCs w:val="24"/>
              </w:rPr>
            </w:pPr>
            <w:r>
              <w:rPr>
                <w:rFonts w:ascii="仿宋_GB2312"/>
                <w:sz w:val="24"/>
                <w:szCs w:val="24"/>
              </w:rPr>
              <w:t>现场审查组成员签字：</w:t>
            </w:r>
          </w:p>
          <w:p>
            <w:pPr>
              <w:widowControl/>
              <w:jc w:val="left"/>
              <w:rPr>
                <w:rFonts w:ascii="仿宋_GB2312"/>
                <w:sz w:val="24"/>
                <w:szCs w:val="24"/>
              </w:rPr>
            </w:pPr>
          </w:p>
          <w:p>
            <w:pPr>
              <w:widowControl/>
              <w:ind w:firstLine="4440" w:firstLineChars="1850"/>
              <w:jc w:val="left"/>
              <w:rPr>
                <w:rFonts w:ascii="仿宋_GB2312"/>
                <w:sz w:val="24"/>
                <w:szCs w:val="24"/>
              </w:rPr>
            </w:pPr>
            <w:r>
              <w:rPr>
                <w:rFonts w:ascii="仿宋_GB2312"/>
                <w:sz w:val="24"/>
                <w:szCs w:val="24"/>
              </w:rPr>
              <w:t>现场审查组组长签字：</w:t>
            </w:r>
          </w:p>
          <w:p>
            <w:pPr>
              <w:widowControl/>
              <w:ind w:firstLine="4440" w:firstLineChars="1850"/>
              <w:jc w:val="left"/>
              <w:rPr>
                <w:rFonts w:ascii="仿宋_GB2312"/>
                <w:sz w:val="24"/>
                <w:szCs w:val="24"/>
              </w:rPr>
            </w:pPr>
          </w:p>
          <w:p>
            <w:pPr>
              <w:widowControl/>
              <w:ind w:firstLine="5880" w:firstLineChars="2450"/>
              <w:jc w:val="left"/>
              <w:rPr>
                <w:rFonts w:ascii="仿宋_GB2312"/>
                <w:sz w:val="24"/>
                <w:szCs w:val="24"/>
              </w:rPr>
            </w:pPr>
            <w:r>
              <w:rPr>
                <w:rFonts w:ascii="仿宋_GB2312"/>
                <w:sz w:val="24"/>
                <w:szCs w:val="24"/>
              </w:rPr>
              <w:t>年   月   日</w:t>
            </w:r>
          </w:p>
          <w:p>
            <w:pPr>
              <w:widowControl/>
              <w:jc w:val="lef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55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sz w:val="24"/>
                <w:szCs w:val="24"/>
              </w:rPr>
            </w:pPr>
            <w:r>
              <w:rPr>
                <w:rFonts w:ascii="仿宋_GB2312"/>
                <w:sz w:val="24"/>
                <w:szCs w:val="24"/>
              </w:rPr>
              <w:t>动物卫生监督所意见</w:t>
            </w:r>
          </w:p>
        </w:tc>
        <w:tc>
          <w:tcPr>
            <w:tcW w:w="8732" w:type="dxa"/>
            <w:gridSpan w:val="16"/>
            <w:tcBorders>
              <w:top w:val="single" w:color="auto" w:sz="4" w:space="0"/>
              <w:left w:val="nil"/>
              <w:bottom w:val="single" w:color="auto" w:sz="4" w:space="0"/>
              <w:right w:val="single" w:color="auto" w:sz="4" w:space="0"/>
            </w:tcBorders>
            <w:noWrap w:val="0"/>
            <w:vAlign w:val="center"/>
          </w:tcPr>
          <w:p>
            <w:pPr>
              <w:widowControl/>
              <w:jc w:val="left"/>
              <w:rPr>
                <w:rFonts w:ascii="仿宋_GB2312"/>
                <w:sz w:val="24"/>
                <w:szCs w:val="24"/>
              </w:rPr>
            </w:pPr>
          </w:p>
          <w:p>
            <w:pPr>
              <w:widowControl/>
              <w:jc w:val="left"/>
              <w:rPr>
                <w:rFonts w:ascii="仿宋_GB2312"/>
                <w:sz w:val="24"/>
                <w:szCs w:val="24"/>
              </w:rPr>
            </w:pPr>
          </w:p>
          <w:p>
            <w:pPr>
              <w:widowControl/>
              <w:ind w:firstLine="5114" w:firstLineChars="2131"/>
              <w:jc w:val="left"/>
              <w:rPr>
                <w:rFonts w:ascii="仿宋_GB2312"/>
                <w:sz w:val="24"/>
                <w:szCs w:val="24"/>
              </w:rPr>
            </w:pPr>
          </w:p>
          <w:p>
            <w:pPr>
              <w:widowControl/>
              <w:ind w:firstLine="5114" w:firstLineChars="2131"/>
              <w:jc w:val="left"/>
              <w:rPr>
                <w:rFonts w:ascii="仿宋_GB2312"/>
                <w:sz w:val="24"/>
                <w:szCs w:val="24"/>
              </w:rPr>
            </w:pPr>
          </w:p>
          <w:p>
            <w:pPr>
              <w:widowControl/>
              <w:ind w:firstLine="5114" w:firstLineChars="2131"/>
              <w:jc w:val="left"/>
              <w:rPr>
                <w:rFonts w:ascii="仿宋_GB2312"/>
                <w:sz w:val="24"/>
                <w:szCs w:val="24"/>
              </w:rPr>
            </w:pPr>
            <w:r>
              <w:rPr>
                <w:rFonts w:ascii="仿宋_GB2312"/>
                <w:sz w:val="24"/>
                <w:szCs w:val="24"/>
              </w:rPr>
              <w:t>签字：</w:t>
            </w:r>
          </w:p>
          <w:p>
            <w:pPr>
              <w:widowControl/>
              <w:ind w:firstLine="5114" w:firstLineChars="2131"/>
              <w:jc w:val="left"/>
              <w:rPr>
                <w:rFonts w:ascii="仿宋_GB2312"/>
                <w:sz w:val="24"/>
                <w:szCs w:val="24"/>
              </w:rPr>
            </w:pPr>
          </w:p>
          <w:p>
            <w:pPr>
              <w:widowControl/>
              <w:ind w:left="5836" w:leftChars="2779"/>
              <w:jc w:val="left"/>
              <w:rPr>
                <w:rFonts w:ascii="仿宋_GB2312"/>
                <w:sz w:val="24"/>
                <w:szCs w:val="24"/>
              </w:rPr>
            </w:pPr>
            <w:r>
              <w:rPr>
                <w:rFonts w:ascii="仿宋_GB231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3" w:hRule="atLeast"/>
          <w:jc w:val="center"/>
        </w:trPr>
        <w:tc>
          <w:tcPr>
            <w:tcW w:w="55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b/>
                <w:bCs/>
                <w:sz w:val="24"/>
                <w:szCs w:val="24"/>
              </w:rPr>
            </w:pPr>
            <w:r>
              <w:rPr>
                <w:rFonts w:ascii="仿宋_GB2312"/>
                <w:sz w:val="24"/>
                <w:szCs w:val="24"/>
              </w:rPr>
              <w:t>发证机关</w:t>
            </w:r>
            <w:r>
              <w:rPr>
                <w:rFonts w:ascii="仿宋_GB2312"/>
                <w:color w:val="000000"/>
                <w:sz w:val="24"/>
                <w:szCs w:val="24"/>
              </w:rPr>
              <w:t>审核意见</w:t>
            </w:r>
          </w:p>
        </w:tc>
        <w:tc>
          <w:tcPr>
            <w:tcW w:w="8732" w:type="dxa"/>
            <w:gridSpan w:val="16"/>
            <w:tcBorders>
              <w:top w:val="single" w:color="auto" w:sz="4" w:space="0"/>
              <w:left w:val="nil"/>
              <w:bottom w:val="single" w:color="auto" w:sz="4" w:space="0"/>
              <w:right w:val="single" w:color="auto" w:sz="4" w:space="0"/>
            </w:tcBorders>
            <w:noWrap w:val="0"/>
            <w:vAlign w:val="center"/>
          </w:tcPr>
          <w:p>
            <w:pPr>
              <w:widowControl/>
              <w:ind w:firstLine="6000" w:firstLineChars="2500"/>
              <w:jc w:val="left"/>
              <w:rPr>
                <w:rFonts w:ascii="仿宋_GB2312"/>
                <w:sz w:val="24"/>
                <w:szCs w:val="24"/>
              </w:rPr>
            </w:pPr>
          </w:p>
          <w:p>
            <w:pPr>
              <w:widowControl/>
              <w:ind w:firstLine="6000" w:firstLineChars="2500"/>
              <w:jc w:val="left"/>
              <w:rPr>
                <w:rFonts w:ascii="仿宋_GB2312"/>
                <w:sz w:val="24"/>
                <w:szCs w:val="24"/>
              </w:rPr>
            </w:pPr>
          </w:p>
          <w:p>
            <w:pPr>
              <w:widowControl/>
              <w:ind w:firstLine="6000" w:firstLineChars="2500"/>
              <w:jc w:val="left"/>
              <w:rPr>
                <w:rFonts w:ascii="仿宋_GB2312"/>
                <w:sz w:val="24"/>
                <w:szCs w:val="24"/>
              </w:rPr>
            </w:pPr>
          </w:p>
          <w:p>
            <w:pPr>
              <w:widowControl/>
              <w:jc w:val="left"/>
              <w:rPr>
                <w:rFonts w:ascii="仿宋_GB2312"/>
                <w:sz w:val="24"/>
                <w:szCs w:val="24"/>
              </w:rPr>
            </w:pPr>
          </w:p>
          <w:p>
            <w:pPr>
              <w:widowControl/>
              <w:ind w:firstLine="6000" w:firstLineChars="2500"/>
              <w:jc w:val="left"/>
              <w:rPr>
                <w:rFonts w:ascii="仿宋_GB2312"/>
                <w:sz w:val="24"/>
                <w:szCs w:val="24"/>
              </w:rPr>
            </w:pPr>
          </w:p>
          <w:p>
            <w:pPr>
              <w:widowControl/>
              <w:ind w:firstLine="4320" w:firstLineChars="1800"/>
              <w:jc w:val="left"/>
              <w:rPr>
                <w:rFonts w:ascii="仿宋_GB2312"/>
                <w:sz w:val="24"/>
                <w:szCs w:val="24"/>
              </w:rPr>
            </w:pPr>
          </w:p>
          <w:p>
            <w:pPr>
              <w:widowControl/>
              <w:ind w:firstLine="4320" w:firstLineChars="1800"/>
              <w:jc w:val="left"/>
              <w:rPr>
                <w:rFonts w:ascii="仿宋_GB2312"/>
                <w:sz w:val="24"/>
                <w:szCs w:val="24"/>
              </w:rPr>
            </w:pPr>
            <w:r>
              <w:rPr>
                <w:rFonts w:ascii="仿宋_GB2312"/>
                <w:sz w:val="24"/>
                <w:szCs w:val="24"/>
              </w:rPr>
              <w:t>发证机关（盖章）：</w:t>
            </w:r>
          </w:p>
          <w:p>
            <w:pPr>
              <w:widowControl/>
              <w:ind w:firstLine="6000" w:firstLineChars="2500"/>
              <w:jc w:val="left"/>
              <w:rPr>
                <w:rFonts w:ascii="仿宋_GB2312"/>
                <w:sz w:val="24"/>
                <w:szCs w:val="24"/>
              </w:rPr>
            </w:pPr>
          </w:p>
          <w:p>
            <w:pPr>
              <w:widowControl/>
              <w:ind w:firstLine="5880" w:firstLineChars="2450"/>
              <w:jc w:val="left"/>
              <w:rPr>
                <w:rFonts w:ascii="仿宋_GB2312"/>
                <w:sz w:val="24"/>
                <w:szCs w:val="24"/>
              </w:rPr>
            </w:pPr>
            <w:r>
              <w:rPr>
                <w:rFonts w:ascii="仿宋_GB2312"/>
                <w:sz w:val="24"/>
                <w:szCs w:val="24"/>
              </w:rPr>
              <w:t>年   月   日</w:t>
            </w:r>
          </w:p>
          <w:p>
            <w:pPr>
              <w:widowControl/>
              <w:ind w:firstLine="6000" w:firstLineChars="2500"/>
              <w:jc w:val="lef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center"/>
        </w:trPr>
        <w:tc>
          <w:tcPr>
            <w:tcW w:w="123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sz w:val="24"/>
                <w:szCs w:val="24"/>
              </w:rPr>
            </w:pPr>
            <w:r>
              <w:rPr>
                <w:rFonts w:ascii="仿宋_GB2312"/>
                <w:sz w:val="24"/>
                <w:szCs w:val="24"/>
              </w:rPr>
              <w:t>生鲜乳收购许可证证编号</w:t>
            </w:r>
          </w:p>
        </w:tc>
        <w:tc>
          <w:tcPr>
            <w:tcW w:w="4715" w:type="dxa"/>
            <w:gridSpan w:val="10"/>
            <w:tcBorders>
              <w:top w:val="single" w:color="auto" w:sz="4" w:space="0"/>
              <w:left w:val="nil"/>
              <w:bottom w:val="single" w:color="auto" w:sz="4" w:space="0"/>
              <w:right w:val="single" w:color="auto" w:sz="4" w:space="0"/>
            </w:tcBorders>
            <w:noWrap w:val="0"/>
            <w:vAlign w:val="center"/>
          </w:tcPr>
          <w:p>
            <w:pPr>
              <w:ind w:left="137"/>
              <w:jc w:val="left"/>
              <w:rPr>
                <w:rFonts w:ascii="仿宋_GB2312"/>
                <w:sz w:val="24"/>
                <w:szCs w:val="24"/>
              </w:rPr>
            </w:pPr>
          </w:p>
        </w:tc>
        <w:tc>
          <w:tcPr>
            <w:tcW w:w="3337" w:type="dxa"/>
            <w:gridSpan w:val="5"/>
            <w:tcBorders>
              <w:top w:val="single" w:color="auto" w:sz="4" w:space="0"/>
              <w:left w:val="nil"/>
              <w:bottom w:val="single" w:color="auto" w:sz="4" w:space="0"/>
              <w:right w:val="single" w:color="auto" w:sz="4" w:space="0"/>
            </w:tcBorders>
            <w:noWrap w:val="0"/>
            <w:vAlign w:val="center"/>
          </w:tcPr>
          <w:p>
            <w:pPr>
              <w:spacing w:line="400" w:lineRule="exact"/>
              <w:rPr>
                <w:rFonts w:ascii="仿宋_GB2312"/>
                <w:color w:val="000000"/>
                <w:sz w:val="24"/>
                <w:szCs w:val="24"/>
              </w:rPr>
            </w:pPr>
            <w:r>
              <w:rPr>
                <w:rFonts w:ascii="仿宋_GB2312"/>
                <w:sz w:val="24"/>
                <w:szCs w:val="24"/>
              </w:rPr>
              <w:t>发证</w:t>
            </w:r>
            <w:r>
              <w:rPr>
                <w:rFonts w:ascii="仿宋_GB2312"/>
                <w:color w:val="000000"/>
                <w:sz w:val="24"/>
                <w:szCs w:val="24"/>
              </w:rPr>
              <w:t>经办人</w:t>
            </w:r>
            <w:r>
              <w:rPr>
                <w:rFonts w:ascii="仿宋_GB2312"/>
                <w:sz w:val="24"/>
                <w:szCs w:val="24"/>
              </w:rPr>
              <w:t>（签字）：</w:t>
            </w:r>
          </w:p>
          <w:p>
            <w:pPr>
              <w:spacing w:line="400" w:lineRule="exact"/>
              <w:rPr>
                <w:rFonts w:ascii="仿宋_GB2312"/>
                <w:sz w:val="24"/>
                <w:szCs w:val="24"/>
              </w:rPr>
            </w:pPr>
          </w:p>
          <w:p>
            <w:pPr>
              <w:widowControl/>
              <w:ind w:firstLine="1440" w:firstLineChars="600"/>
              <w:jc w:val="left"/>
              <w:rPr>
                <w:rFonts w:ascii="仿宋_GB2312"/>
                <w:sz w:val="24"/>
                <w:szCs w:val="24"/>
              </w:rPr>
            </w:pPr>
            <w:r>
              <w:rPr>
                <w:rFonts w:ascii="仿宋_GB2312"/>
                <w:sz w:val="24"/>
                <w:szCs w:val="24"/>
              </w:rPr>
              <w:t>年   月   日</w:t>
            </w:r>
          </w:p>
        </w:tc>
      </w:tr>
    </w:tbl>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olor w:val="auto"/>
          <w:szCs w:val="21"/>
          <w:lang w:val="zh-CN"/>
        </w:rPr>
      </w:pPr>
      <w:bookmarkStart w:id="0" w:name="_GoBack"/>
      <w:bookmarkEnd w:id="0"/>
      <w:r>
        <w:rPr>
          <w:rFonts w:hint="eastAsia" w:ascii="宋体" w:hAnsi="宋体"/>
          <w:szCs w:val="21"/>
          <w:lang w:val="zh-CN"/>
        </w:rPr>
        <w:t>注：</w:t>
      </w:r>
      <w:r>
        <w:rPr>
          <w:rFonts w:hint="eastAsia" w:ascii="宋体" w:hAnsi="宋体"/>
          <w:color w:val="auto"/>
          <w:szCs w:val="21"/>
        </w:rPr>
        <w:t>1、</w:t>
      </w:r>
      <w:r>
        <w:rPr>
          <w:rFonts w:hint="eastAsia" w:ascii="宋体" w:hAnsi="宋体"/>
          <w:color w:val="auto"/>
          <w:szCs w:val="21"/>
          <w:lang w:val="zh-CN"/>
        </w:rPr>
        <w:t>本申请</w:t>
      </w:r>
      <w:r>
        <w:rPr>
          <w:rFonts w:hint="eastAsia" w:ascii="宋体" w:hAnsi="宋体"/>
          <w:color w:val="auto"/>
          <w:szCs w:val="21"/>
        </w:rPr>
        <w:t>书适用于</w:t>
      </w:r>
      <w:r>
        <w:rPr>
          <w:rFonts w:hint="eastAsia" w:ascii="宋体" w:hAnsi="宋体"/>
          <w:color w:val="auto"/>
          <w:szCs w:val="21"/>
          <w:lang w:val="zh-CN"/>
        </w:rPr>
        <w:t>申请设立。</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200" w:firstLine="0" w:firstLineChars="0"/>
        <w:jc w:val="left"/>
        <w:textAlignment w:val="auto"/>
        <w:rPr>
          <w:rFonts w:hint="eastAsia" w:ascii="宋体" w:hAnsi="宋体" w:eastAsia="宋体" w:cs="宋体"/>
          <w:color w:val="auto"/>
          <w:sz w:val="21"/>
          <w:szCs w:val="21"/>
        </w:rPr>
      </w:pPr>
      <w:r>
        <w:rPr>
          <w:rFonts w:hint="eastAsia" w:ascii="宋体" w:hAnsi="宋体"/>
          <w:color w:val="auto"/>
          <w:szCs w:val="21"/>
          <w:lang w:val="zh-CN"/>
        </w:rPr>
        <w:t>申请书应当使用</w:t>
      </w:r>
      <w:r>
        <w:rPr>
          <w:rFonts w:ascii="宋体" w:hAnsi="宋体"/>
          <w:color w:val="auto"/>
          <w:szCs w:val="21"/>
          <w:lang w:val="zh-CN"/>
        </w:rPr>
        <w:t>A4</w:t>
      </w:r>
      <w:r>
        <w:rPr>
          <w:rFonts w:hint="eastAsia" w:ascii="宋体" w:hAnsi="宋体"/>
          <w:color w:val="auto"/>
          <w:szCs w:val="21"/>
          <w:lang w:val="zh-CN"/>
        </w:rPr>
        <w:t>纸。依本表打印生成的，使用黑色墨水钢笔或签字笔签署；手工填写的，使用黑色墨水钢笔或签字笔工整填写、签署。</w:t>
      </w:r>
    </w:p>
    <w:p>
      <w:pPr>
        <w:pStyle w:val="8"/>
        <w:spacing w:line="400" w:lineRule="exact"/>
        <w:rPr>
          <w:rFonts w:hint="eastAsia" w:ascii="宋体" w:hAnsi="宋体"/>
          <w:sz w:val="28"/>
          <w:szCs w:val="28"/>
        </w:rPr>
      </w:pPr>
    </w:p>
    <w:p>
      <w:pPr>
        <w:pStyle w:val="8"/>
        <w:spacing w:line="400" w:lineRule="exact"/>
        <w:rPr>
          <w:rFonts w:hint="eastAsia" w:ascii="宋体" w:hAnsi="宋体"/>
          <w:sz w:val="28"/>
          <w:szCs w:val="28"/>
        </w:rPr>
      </w:pPr>
    </w:p>
    <w:p>
      <w:pPr>
        <w:rPr>
          <w:rFonts w:hint="eastAsia"/>
        </w:rPr>
      </w:pPr>
    </w:p>
    <w:sectPr>
      <w:headerReference r:id="rId3" w:type="default"/>
      <w:footerReference r:id="rId4" w:type="default"/>
      <w:pgSz w:w="11906" w:h="16838"/>
      <w:pgMar w:top="1134" w:right="1389" w:bottom="1134" w:left="13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11</w: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FEB558"/>
    <w:multiLevelType w:val="singleLevel"/>
    <w:tmpl w:val="0EFEB558"/>
    <w:lvl w:ilvl="0" w:tentative="0">
      <w:start w:val="2"/>
      <w:numFmt w:val="decimal"/>
      <w:suff w:val="nothing"/>
      <w:lvlText w:val="%1、"/>
      <w:lvlJc w:val="left"/>
    </w:lvl>
  </w:abstractNum>
  <w:abstractNum w:abstractNumId="1">
    <w:nsid w:val="12950E2B"/>
    <w:multiLevelType w:val="multilevel"/>
    <w:tmpl w:val="12950E2B"/>
    <w:lvl w:ilvl="0" w:tentative="0">
      <w:start w:val="3"/>
      <w:numFmt w:val="bullet"/>
      <w:lvlText w:val="□"/>
      <w:lvlJc w:val="left"/>
      <w:pPr>
        <w:tabs>
          <w:tab w:val="left" w:pos="360"/>
        </w:tabs>
        <w:ind w:left="360" w:hanging="360"/>
      </w:pPr>
      <w:rPr>
        <w:rFonts w:hint="default" w:ascii="仿宋_GB2312"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71781"/>
    <w:rsid w:val="045E1CE7"/>
    <w:rsid w:val="09A63968"/>
    <w:rsid w:val="0DF3623A"/>
    <w:rsid w:val="16E67B04"/>
    <w:rsid w:val="1DCC0841"/>
    <w:rsid w:val="23490CF0"/>
    <w:rsid w:val="2D692F62"/>
    <w:rsid w:val="323E302A"/>
    <w:rsid w:val="434F7546"/>
    <w:rsid w:val="44362A41"/>
    <w:rsid w:val="4ED27C23"/>
    <w:rsid w:val="4F8E0187"/>
    <w:rsid w:val="5AB4537C"/>
    <w:rsid w:val="601D0E07"/>
    <w:rsid w:val="67C16B5D"/>
    <w:rsid w:val="7F832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kern w:val="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9">
    <w:name w:val="font51"/>
    <w:basedOn w:val="6"/>
    <w:qFormat/>
    <w:uiPriority w:val="0"/>
    <w:rPr>
      <w:rFonts w:hint="eastAsia" w:ascii="宋体" w:hAnsi="宋体" w:eastAsia="宋体" w:cs="宋体"/>
      <w:color w:val="000000"/>
      <w:sz w:val="24"/>
      <w:szCs w:val="24"/>
      <w:u w:val="none"/>
    </w:rPr>
  </w:style>
  <w:style w:type="character" w:customStyle="1" w:styleId="10">
    <w:name w:val="font61"/>
    <w:basedOn w:val="6"/>
    <w:qFormat/>
    <w:uiPriority w:val="0"/>
    <w:rPr>
      <w:rFonts w:ascii="Wingdings" w:hAnsi="Wingdings" w:cs="Wingdings"/>
      <w:color w:val="000000"/>
      <w:sz w:val="24"/>
      <w:szCs w:val="24"/>
      <w:u w:val="none"/>
    </w:rPr>
  </w:style>
  <w:style w:type="character" w:customStyle="1" w:styleId="11">
    <w:name w:val="font91"/>
    <w:basedOn w:val="6"/>
    <w:qFormat/>
    <w:uiPriority w:val="0"/>
    <w:rPr>
      <w:rFonts w:hint="eastAsia" w:ascii="宋体" w:hAnsi="宋体" w:eastAsia="宋体" w:cs="宋体"/>
      <w:color w:val="000000"/>
      <w:sz w:val="21"/>
      <w:szCs w:val="21"/>
      <w:u w:val="none"/>
    </w:rPr>
  </w:style>
  <w:style w:type="character" w:customStyle="1" w:styleId="12">
    <w:name w:val="font81"/>
    <w:basedOn w:val="6"/>
    <w:qFormat/>
    <w:uiPriority w:val="0"/>
    <w:rPr>
      <w:rFonts w:hint="default" w:ascii="Wingdings" w:hAnsi="Wingdings" w:cs="Wingdings"/>
      <w:color w:val="000000"/>
      <w:sz w:val="32"/>
      <w:szCs w:val="32"/>
      <w:u w:val="none"/>
    </w:rPr>
  </w:style>
  <w:style w:type="character" w:customStyle="1" w:styleId="13">
    <w:name w:val="font71"/>
    <w:basedOn w:val="6"/>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2021-04-15T02:24:00Z</dcterms:created>
  <dc:creator>66</dc:creator>
  <cp:lastModifiedBy>我们属于夏天°</cp:lastModifiedBy>
  <dcterms:modified xsi:type="dcterms:W3CDTF">2021-05-26T08:38:29Z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AF177BE64CE44E49A21D6ED8C4BD0388</vt:lpwstr>
  </property>
</Properties>
</file>